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-270" w:right="-270" w:firstLine="0"/>
        <w:jc w:val="left"/>
        <w:rPr>
          <w:rFonts w:ascii="Times New Roman" w:cs="Times New Roman" w:hAnsi="Times New Roman"/>
          <w:b/>
          <w:sz w:val="2"/>
          <w:szCs w:val="44"/>
        </w:rPr>
      </w:pPr>
      <w:r>
        <w:rPr>
          <w:noProof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adj="10800" fillcolor="black" stroked="f" style="position:absolute;margin-left:87.75pt;margin-top:-33.7pt;width:336.75pt;height:23.25pt;z-index:2;mso-position-horizontal-relative:text;mso-position-vertical-relative:text;mso-width-relative:page;mso-height-relative:page;visibility:visible;">
            <v:stroke on="f"/>
            <o:lock text="true" v:ext="view"/>
            <w10:wrap type="square"/>
            <v:fill/>
            <v:shadow color="#868686"/>
            <v:path o:connecttype="custom" o:connectlocs="@9,0;@10,10800;@11,21600;@12,10800" o:connectangles="270,180,90,0" textpathok="t"/>
            <v:textpath string="OSENI, Kabiru Olalekan" fitpath="t" fitshape="t" trim="t" on="t" style="v-text-kern:t;font-family:&quot;Times New Roman&quot;;font-weight:bold;font-size:20.0pt;"/>
          </v:shape>
        </w:pict>
      </w:r>
    </w:p>
    <w:p>
      <w:pPr>
        <w:pStyle w:val="style157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1, Ajiboga Street, Off Obadore Rd,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Mobile Phone: +2348023969610</w:t>
      </w:r>
    </w:p>
    <w:p>
      <w:pPr>
        <w:pStyle w:val="style157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>Along La</w:t>
      </w:r>
      <w:r>
        <w:rPr>
          <w:rFonts w:ascii="Times New Roman" w:cs="Times New Roman" w:hAnsi="Times New Roman"/>
          <w:b/>
          <w:sz w:val="18"/>
          <w:szCs w:val="18"/>
        </w:rPr>
        <w:t>su Ojo Express Way, Akesan,</w:t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>em</w:t>
      </w:r>
      <w:r>
        <w:rPr>
          <w:rFonts w:ascii="Times New Roman" w:cs="Times New Roman" w:hAnsi="Times New Roman"/>
          <w:b/>
          <w:sz w:val="18"/>
          <w:szCs w:val="18"/>
        </w:rPr>
        <w:t>ail: osenikabiruolalekan@yahoo</w:t>
      </w:r>
      <w:r>
        <w:rPr>
          <w:rFonts w:ascii="Times New Roman" w:cs="Times New Roman" w:hAnsi="Times New Roman"/>
          <w:b/>
          <w:sz w:val="18"/>
          <w:szCs w:val="18"/>
        </w:rPr>
        <w:t>.com</w:t>
      </w:r>
    </w:p>
    <w:p>
      <w:pPr>
        <w:pStyle w:val="style157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 xml:space="preserve"> Lagos State.</w:t>
      </w:r>
    </w:p>
    <w:p>
      <w:pPr>
        <w:pStyle w:val="style157"/>
        <w:rPr>
          <w:rFonts w:ascii="Times New Roman" w:cs="Times New Roman" w:hAnsi="Times New Roman"/>
          <w:sz w:val="18"/>
          <w:szCs w:val="18"/>
        </w:rPr>
      </w:pPr>
    </w:p>
    <w:p>
      <w:pPr>
        <w:pStyle w:val="style157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1.5pt;margin-top:18.35pt;width:507.75pt;height:.0pt;z-index:3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szCs w:val="18"/>
        </w:rPr>
        <w:t>Bio-Data:</w:t>
      </w:r>
      <w:r>
        <w:rPr>
          <w:rFonts w:ascii="Times New Roman" w:cs="Times New Roman" w:hAnsi="Times New Roman"/>
          <w:b/>
          <w:sz w:val="18"/>
          <w:szCs w:val="18"/>
        </w:rPr>
        <w:t xml:space="preserve"> </w:t>
      </w:r>
      <w:r>
        <w:rPr>
          <w:rFonts w:ascii="Times New Roman" w:cs="Times New Roman" w:hAnsi="Times New Roman"/>
          <w:b/>
          <w:sz w:val="18"/>
          <w:szCs w:val="18"/>
        </w:rPr>
        <w:t xml:space="preserve">Sex: </w:t>
      </w:r>
      <w:r>
        <w:rPr>
          <w:rFonts w:ascii="Times New Roman" w:cs="Times New Roman" w:hAnsi="Times New Roman"/>
          <w:b/>
          <w:sz w:val="18"/>
          <w:szCs w:val="18"/>
        </w:rPr>
        <w:t xml:space="preserve"> </w:t>
      </w:r>
      <w:r>
        <w:rPr>
          <w:rFonts w:ascii="Times New Roman" w:cs="Times New Roman" w:hAnsi="Times New Roman"/>
          <w:sz w:val="18"/>
          <w:szCs w:val="18"/>
        </w:rPr>
        <w:t>Male,</w:t>
      </w:r>
      <w:r>
        <w:rPr>
          <w:rFonts w:ascii="Times New Roman" w:cs="Times New Roman" w:hAnsi="Times New Roman"/>
          <w:b/>
          <w:sz w:val="18"/>
          <w:szCs w:val="18"/>
        </w:rPr>
        <w:t xml:space="preserve"> </w:t>
      </w:r>
      <w:r>
        <w:rPr>
          <w:rFonts w:ascii="Times New Roman" w:cs="Times New Roman" w:hAnsi="Times New Roman"/>
          <w:b/>
          <w:sz w:val="18"/>
          <w:szCs w:val="18"/>
        </w:rPr>
        <w:t xml:space="preserve">Marital Status: </w:t>
      </w:r>
      <w:r>
        <w:rPr>
          <w:rFonts w:ascii="Times New Roman" w:cs="Times New Roman" w:hAnsi="Times New Roman"/>
          <w:sz w:val="18"/>
          <w:szCs w:val="18"/>
        </w:rPr>
        <w:t>Single,</w:t>
      </w:r>
      <w:r>
        <w:rPr>
          <w:rFonts w:ascii="Times New Roman" w:cs="Times New Roman" w:hAnsi="Times New Roman"/>
          <w:sz w:val="18"/>
          <w:szCs w:val="18"/>
        </w:rPr>
        <w:t xml:space="preserve"> </w:t>
      </w:r>
      <w:r>
        <w:rPr>
          <w:rFonts w:ascii="Times New Roman" w:cs="Times New Roman" w:hAnsi="Times New Roman"/>
          <w:b/>
          <w:sz w:val="18"/>
          <w:szCs w:val="18"/>
        </w:rPr>
        <w:t>Date of Birth:</w:t>
      </w:r>
      <w:r>
        <w:rPr>
          <w:rFonts w:ascii="Times New Roman" w:cs="Times New Roman" w:hAnsi="Times New Roman"/>
          <w:sz w:val="18"/>
          <w:szCs w:val="18"/>
        </w:rPr>
        <w:t xml:space="preserve"> 31</w:t>
      </w:r>
      <w:r>
        <w:rPr>
          <w:rFonts w:ascii="Times New Roman" w:cs="Times New Roman" w:hAnsi="Times New Roman"/>
          <w:sz w:val="18"/>
          <w:szCs w:val="18"/>
          <w:vertAlign w:val="superscript"/>
        </w:rPr>
        <w:t>st</w:t>
      </w:r>
      <w:r>
        <w:rPr>
          <w:rFonts w:ascii="Times New Roman" w:cs="Times New Roman" w:hAnsi="Times New Roman"/>
          <w:sz w:val="18"/>
          <w:szCs w:val="18"/>
        </w:rPr>
        <w:t xml:space="preserve"> January, 1988,</w:t>
      </w:r>
      <w:r>
        <w:rPr>
          <w:rFonts w:ascii="Times New Roman" w:cs="Times New Roman" w:hAnsi="Times New Roman"/>
          <w:b/>
          <w:sz w:val="18"/>
          <w:szCs w:val="18"/>
        </w:rPr>
        <w:t xml:space="preserve"> State</w:t>
      </w:r>
      <w:r>
        <w:rPr>
          <w:rFonts w:ascii="Times New Roman" w:cs="Times New Roman" w:hAnsi="Times New Roman"/>
          <w:b/>
          <w:sz w:val="18"/>
          <w:szCs w:val="18"/>
        </w:rPr>
        <w:t xml:space="preserve"> of O</w:t>
      </w:r>
      <w:r>
        <w:rPr>
          <w:rFonts w:ascii="Times New Roman" w:cs="Times New Roman" w:hAnsi="Times New Roman"/>
          <w:b/>
          <w:sz w:val="18"/>
          <w:szCs w:val="18"/>
        </w:rPr>
        <w:t>rigin</w:t>
      </w:r>
      <w:r>
        <w:rPr>
          <w:rFonts w:ascii="Times New Roman" w:cs="Times New Roman" w:hAnsi="Times New Roman"/>
          <w:b/>
          <w:sz w:val="18"/>
          <w:szCs w:val="18"/>
        </w:rPr>
        <w:t>:</w:t>
      </w:r>
      <w:r>
        <w:rPr>
          <w:rFonts w:ascii="Times New Roman" w:cs="Times New Roman" w:hAnsi="Times New Roman"/>
          <w:b/>
          <w:sz w:val="18"/>
          <w:szCs w:val="18"/>
        </w:rPr>
        <w:t xml:space="preserve"> Lagos State, </w:t>
      </w:r>
      <w:r>
        <w:rPr>
          <w:rFonts w:ascii="Times New Roman" w:cs="Times New Roman" w:hAnsi="Times New Roman"/>
          <w:b/>
          <w:sz w:val="18"/>
          <w:szCs w:val="18"/>
        </w:rPr>
        <w:t xml:space="preserve">Local Govt: </w:t>
      </w:r>
      <w:r>
        <w:rPr>
          <w:rFonts w:ascii="Times New Roman" w:cs="Times New Roman" w:hAnsi="Times New Roman"/>
          <w:sz w:val="18"/>
          <w:szCs w:val="18"/>
        </w:rPr>
        <w:t>Ibeju-Lekk</w:t>
      </w:r>
      <w:r>
        <w:rPr>
          <w:rFonts w:ascii="Times New Roman" w:cs="Times New Roman" w:hAnsi="Times New Roman"/>
          <w:sz w:val="18"/>
          <w:szCs w:val="18"/>
        </w:rPr>
        <w:t>i</w:t>
      </w:r>
      <w:r>
        <w:rPr>
          <w:rFonts w:ascii="Times New Roman" w:cs="Times New Roman" w:hAnsi="Times New Roman"/>
          <w:b/>
          <w:sz w:val="18"/>
          <w:szCs w:val="18"/>
        </w:rPr>
        <w:tab/>
      </w:r>
    </w:p>
    <w:p>
      <w:pPr>
        <w:pStyle w:val="style157"/>
        <w:rPr>
          <w:rFonts w:ascii="Times New Roman" w:cs="Times New Roman" w:hAnsi="Times New Roman"/>
          <w:b/>
          <w:sz w:val="8"/>
          <w:szCs w:val="18"/>
        </w:rPr>
      </w:pP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  <w:r>
        <w:rPr>
          <w:rFonts w:ascii="Times New Roman" w:cs="Times New Roman" w:hAnsi="Times New Roman"/>
          <w:b/>
          <w:sz w:val="18"/>
          <w:szCs w:val="18"/>
        </w:rPr>
        <w:tab/>
      </w:r>
    </w:p>
    <w:p>
      <w:pPr>
        <w:pStyle w:val="style157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PROFILE:</w:t>
      </w:r>
    </w:p>
    <w:p>
      <w:pPr>
        <w:pStyle w:val="style157"/>
        <w:rPr>
          <w:rFonts w:ascii="Times New Roman" w:cs="Times New Roman" w:hAnsi="Times New Roman"/>
          <w:b/>
          <w:sz w:val="1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 motivated and committed </w:t>
      </w:r>
      <w:r>
        <w:rPr>
          <w:rFonts w:ascii="Times New Roman" w:cs="Times New Roman" w:hAnsi="Times New Roman"/>
          <w:sz w:val="24"/>
          <w:szCs w:val="24"/>
        </w:rPr>
        <w:t>Management Science</w:t>
      </w:r>
      <w:r>
        <w:rPr>
          <w:rFonts w:ascii="Times New Roman" w:cs="Times New Roman" w:hAnsi="Times New Roman"/>
          <w:sz w:val="24"/>
          <w:szCs w:val="24"/>
        </w:rPr>
        <w:t xml:space="preserve"> Graduate with a proven ability to effectively and efficiently organize, evaluate and prioritise work within an overall project schedule. Ability to communic</w:t>
      </w:r>
      <w:r>
        <w:rPr>
          <w:rFonts w:ascii="Times New Roman" w:cs="Times New Roman" w:hAnsi="Times New Roman"/>
          <w:sz w:val="24"/>
          <w:szCs w:val="24"/>
        </w:rPr>
        <w:t xml:space="preserve">ate effectively and persuasively </w:t>
      </w:r>
      <w:r>
        <w:rPr>
          <w:rFonts w:ascii="Times New Roman" w:cs="Times New Roman" w:hAnsi="Times New Roman"/>
          <w:sz w:val="24"/>
          <w:szCs w:val="24"/>
        </w:rPr>
        <w:t>with work colleagues at all levels, including key stakeholders and senior managers, with the ultimate aim of delivering quality a</w:t>
      </w:r>
      <w:r>
        <w:rPr>
          <w:rFonts w:ascii="Times New Roman" w:cs="Times New Roman" w:hAnsi="Times New Roman"/>
          <w:sz w:val="24"/>
          <w:szCs w:val="24"/>
        </w:rPr>
        <w:t>nd value for money.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8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0" type="#_x0000_t32" filled="f" style="position:absolute;margin-left:-9.75pt;margin-top:4.85pt;width:515.25pt;height:.05pt;z-index:5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EDUCATION:</w:t>
      </w:r>
    </w:p>
    <w:p>
      <w:pPr>
        <w:pStyle w:val="style157"/>
        <w:jc w:val="both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Lagos State University, Ojo.</w:t>
      </w:r>
    </w:p>
    <w:p>
      <w:pPr>
        <w:pStyle w:val="style157"/>
        <w:jc w:val="both"/>
        <w:rPr>
          <w:rFonts w:ascii="Times New Roman" w:cs="Times New Roman" w:hAnsi="Times New Roman"/>
          <w:b/>
          <w:sz w:val="10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Degree Obtained: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B.Sc (Hons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), Business Administration.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Grade: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Class Upper Division (CGPA 4.0).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Year: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General Certificate of Education (Nov/Dec)</w:t>
      </w:r>
    </w:p>
    <w:p>
      <w:pPr>
        <w:pStyle w:val="style157"/>
        <w:ind w:left="720"/>
        <w:jc w:val="both"/>
        <w:rPr>
          <w:rFonts w:ascii="Times New Roman" w:cs="Times New Roman" w:hAnsi="Times New Roman"/>
          <w:b/>
          <w:sz w:val="10"/>
          <w:szCs w:val="24"/>
        </w:rPr>
      </w:pP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Obtained: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WASSCE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Four distinctions and three credits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2009  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1" type="#_x0000_t32" filled="f" style="position:absolute;margin-left:-12.0pt;margin-top:8.55pt;width:507.75pt;height:.0pt;z-index:6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6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AREAS OF EXPERTISE:</w:t>
      </w:r>
    </w:p>
    <w:p>
      <w:pPr>
        <w:pStyle w:val="style157"/>
        <w:jc w:val="both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157"/>
        <w:ind w:left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Project Management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 People Management</w:t>
      </w:r>
    </w:p>
    <w:p>
      <w:pPr>
        <w:pStyle w:val="style157"/>
        <w:ind w:left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Strategy Development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 Secretariat Tasks</w:t>
      </w:r>
    </w:p>
    <w:p>
      <w:pPr>
        <w:pStyle w:val="style157"/>
        <w:tabs>
          <w:tab w:val="left" w:leader="none" w:pos="360"/>
        </w:tabs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*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Marketing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 Computing</w:t>
      </w:r>
    </w:p>
    <w:p>
      <w:pPr>
        <w:pStyle w:val="style157"/>
        <w:jc w:val="both"/>
        <w:rPr>
          <w:rFonts w:ascii="Times New Roman" w:cs="Times New Roman" w:hAnsi="Times New Roman"/>
          <w:sz w:val="18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2" type="#_x0000_t32" filled="f" style="position:absolute;margin-left:-9.75pt;margin-top:9.8pt;width:507.75pt;height:.0pt;z-index:7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157"/>
        <w:jc w:val="both"/>
        <w:rPr>
          <w:rFonts w:ascii="Times New Roman" w:cs="Times New Roman" w:hAnsi="Times New Roman"/>
          <w:sz w:val="10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EXPERIENCE:</w:t>
      </w:r>
    </w:p>
    <w:p>
      <w:pPr>
        <w:pStyle w:val="style157"/>
        <w:jc w:val="both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Corps Liaison Officer (C.L.O.)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2015 Batch B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Ife East Area Office, Modakeke-Ife,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Osun State (NYSC)</w:t>
      </w:r>
    </w:p>
    <w:p>
      <w:pPr>
        <w:pStyle w:val="style157"/>
        <w:jc w:val="both"/>
        <w:rPr>
          <w:rFonts w:ascii="Times New Roman" w:cs="Times New Roman" w:hAnsi="Times New Roman"/>
          <w:sz w:val="8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Duties:</w:t>
      </w:r>
    </w:p>
    <w:p>
      <w:pPr>
        <w:pStyle w:val="style157"/>
        <w:jc w:val="both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Representing Corps Members in all NYSC-related matters.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Coordinating and overseeing weekly Community Development Service (CDS).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Receiving and sending correspondence on behalf of the Local Government Inspector 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LGI).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Assisting the resource person; (LGI) on managerial and administrative tasks.</w:t>
      </w:r>
    </w:p>
    <w:p>
      <w:pPr>
        <w:pStyle w:val="style157"/>
        <w:numPr>
          <w:ilvl w:val="0"/>
          <w:numId w:val="2"/>
        </w:numPr>
        <w:ind w:right="-9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Timely updating of Corps Members data; both old and relocated corps members into the database.</w:t>
      </w:r>
    </w:p>
    <w:p>
      <w:pPr>
        <w:pStyle w:val="style157"/>
        <w:numPr>
          <w:ilvl w:val="0"/>
          <w:numId w:val="2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Handling documentation (both manual and digital) of new posted corps members.</w:t>
      </w:r>
    </w:p>
    <w:p>
      <w:pPr>
        <w:pStyle w:val="style157"/>
        <w:jc w:val="both"/>
        <w:rPr>
          <w:rFonts w:ascii="Times New Roman" w:cs="Times New Roman" w:hAnsi="Times New Roman"/>
          <w:sz w:val="12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Contributions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157"/>
        <w:jc w:val="both"/>
        <w:rPr>
          <w:rFonts w:ascii="Times New Roman" w:cs="Times New Roman" w:hAnsi="Times New Roman"/>
          <w:b/>
          <w:sz w:val="10"/>
          <w:szCs w:val="24"/>
        </w:rPr>
      </w:pP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Introduction of digital capturing of Corps Members’ data posted to Ife East Area Office.</w:t>
      </w:r>
    </w:p>
    <w:p>
      <w:pPr>
        <w:pStyle w:val="style157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3" type="#_x0000_t32" filled="f" style="position:absolute;margin-left:-66.75pt;margin-top:382.45pt;width:624.75pt;height:.0pt;z-index:4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>Introduction of digital back up of Corps Members’ information to complement the existing manual records in use.</w:t>
      </w:r>
    </w:p>
    <w:p>
      <w:pPr>
        <w:pStyle w:val="style157"/>
        <w:ind w:hanging="9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4" type="#_x0000_t32" filled="f" style="position:absolute;margin-left:-1.5pt;margin-top:-.1pt;width:516.0pt;height:.05pt;z-index:13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5" type="#_x0000_t32" filled="f" style="position:absolute;margin-left:-2.25pt;margin-top:-22.9pt;width:516.0pt;height:.05pt;z-index:15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6" type="#_x0000_t32" filled="f" style="position:absolute;margin-left:-9.0pt;margin-top:-182.65pt;width:516.0pt;height:.05pt;z-index:14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sz w:val="24"/>
          <w:szCs w:val="24"/>
        </w:rPr>
        <w:t>PERSONAL SKILLS AND ABILITIES:</w:t>
      </w:r>
    </w:p>
    <w:p>
      <w:pPr>
        <w:pStyle w:val="style157"/>
        <w:ind w:left="720"/>
        <w:jc w:val="both"/>
        <w:rPr>
          <w:rFonts w:ascii="Times New Roman" w:cs="Times New Roman" w:hAnsi="Times New Roman"/>
          <w:b/>
          <w:sz w:val="16"/>
          <w:szCs w:val="24"/>
        </w:rPr>
      </w:pPr>
    </w:p>
    <w:p>
      <w:pPr>
        <w:pStyle w:val="style157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effectively and efficiently under pressure with little or no supervision;</w:t>
      </w:r>
    </w:p>
    <w:p>
      <w:pPr>
        <w:pStyle w:val="style157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Proficient in </w:t>
      </w:r>
      <w:r>
        <w:rPr>
          <w:rFonts w:ascii="Times New Roman" w:cs="Times New Roman" w:hAnsi="Times New Roman"/>
          <w:sz w:val="24"/>
          <w:szCs w:val="24"/>
        </w:rPr>
        <w:t>compu</w:t>
      </w:r>
      <w:r>
        <w:rPr>
          <w:rFonts w:ascii="Times New Roman" w:cs="Times New Roman" w:hAnsi="Times New Roman"/>
          <w:sz w:val="24"/>
          <w:szCs w:val="24"/>
        </w:rPr>
        <w:t>ter applications; Microsoft Of</w:t>
      </w:r>
      <w:r>
        <w:rPr>
          <w:rFonts w:ascii="Times New Roman" w:cs="Times New Roman" w:hAnsi="Times New Roman"/>
          <w:sz w:val="24"/>
          <w:szCs w:val="24"/>
        </w:rPr>
        <w:t xml:space="preserve">fice Suites and internet surfing. </w:t>
      </w:r>
    </w:p>
    <w:p>
      <w:pPr>
        <w:pStyle w:val="style157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Strong analytical s</w:t>
      </w:r>
      <w:r>
        <w:rPr>
          <w:rFonts w:ascii="Times New Roman" w:cs="Times New Roman" w:hAnsi="Times New Roman"/>
          <w:sz w:val="24"/>
          <w:szCs w:val="24"/>
        </w:rPr>
        <w:t xml:space="preserve">trength </w:t>
      </w:r>
      <w:r>
        <w:rPr>
          <w:rFonts w:ascii="Times New Roman" w:cs="Times New Roman" w:hAnsi="Times New Roman"/>
          <w:sz w:val="24"/>
          <w:szCs w:val="24"/>
        </w:rPr>
        <w:t xml:space="preserve">and target oriented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interpersonal and commu</w:t>
      </w:r>
      <w:r>
        <w:rPr>
          <w:rFonts w:ascii="Times New Roman" w:cs="Times New Roman" w:hAnsi="Times New Roman"/>
          <w:sz w:val="24"/>
          <w:szCs w:val="24"/>
        </w:rPr>
        <w:t>nication skill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5"/>
        </w:numPr>
        <w:ind w:left="270" w:firstLine="81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Enthusiasm and </w:t>
      </w:r>
      <w:r>
        <w:rPr>
          <w:rFonts w:ascii="Times New Roman" w:cs="Times New Roman" w:hAnsi="Times New Roman"/>
          <w:sz w:val="24"/>
          <w:szCs w:val="24"/>
        </w:rPr>
        <w:t>Self mo</w:t>
      </w:r>
      <w:r>
        <w:rPr>
          <w:rFonts w:ascii="Times New Roman" w:cs="Times New Roman" w:hAnsi="Times New Roman"/>
          <w:sz w:val="24"/>
          <w:szCs w:val="24"/>
        </w:rPr>
        <w:t>tivated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numPr>
          <w:ilvl w:val="0"/>
          <w:numId w:val="5"/>
        </w:numPr>
        <w:ind w:left="270" w:firstLine="81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team playing ability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5"/>
        </w:numPr>
        <w:ind w:left="270" w:firstLine="81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Proven effective leadership skill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7" type="#_x0000_t32" filled="f" style="position:absolute;margin-left:-12.0pt;margin-top:15.8pt;width:516.0pt;height:.05pt;z-index:8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LEADERSHIP ROLES: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2015 Batch B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Service Year (NYSC)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Corps Liaison Officer (C.L.O.)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Ife East Area Office, Modakeke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Ife,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State of Osun.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2013/2014 Academic Session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Member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Constitution Amendment Committee (CAC13/14).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Lagos State University Students’ Union (LASUSU).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2013/2014 Academi</w:t>
      </w:r>
      <w:r>
        <w:rPr>
          <w:rFonts w:ascii="Times New Roman" w:cs="Times New Roman" w:hAnsi="Times New Roman"/>
          <w:b/>
          <w:sz w:val="24"/>
          <w:szCs w:val="24"/>
        </w:rPr>
        <w:t>c Session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President</w:t>
      </w: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Akesan indigenous Students’ Association (AISA).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8" type="#_x0000_t32" filled="f" style="position:absolute;margin-left:-6.75pt;margin-top:6.35pt;width:519.75pt;height:.0pt;z-index:9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jc w:val="both"/>
        <w:rPr>
          <w:rFonts w:ascii="Times New Roman" w:cs="Times New Roman" w:hAnsi="Times New Roman"/>
          <w:sz w:val="8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PROFESSIONAL </w:t>
      </w:r>
      <w:r>
        <w:rPr>
          <w:rFonts w:ascii="Times New Roman" w:cs="Times New Roman" w:hAnsi="Times New Roman"/>
          <w:b/>
          <w:sz w:val="24"/>
          <w:szCs w:val="24"/>
        </w:rPr>
        <w:t>CERTIFICATIONS:</w:t>
      </w:r>
    </w:p>
    <w:p>
      <w:pPr>
        <w:pStyle w:val="style157"/>
        <w:jc w:val="both"/>
        <w:rPr>
          <w:rFonts w:ascii="Times New Roman" w:cs="Times New Roman" w:hAnsi="Times New Roman"/>
          <w:b/>
          <w:sz w:val="16"/>
          <w:szCs w:val="24"/>
        </w:rPr>
      </w:pPr>
    </w:p>
    <w:p>
      <w:pPr>
        <w:pStyle w:val="style157"/>
        <w:numPr>
          <w:ilvl w:val="0"/>
          <w:numId w:val="6"/>
        </w:numPr>
        <w:ind w:first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Nigerian Institute of Management (Chartered)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(Awaiting I</w:t>
      </w:r>
      <w:r>
        <w:rPr>
          <w:rFonts w:ascii="Times New Roman" w:cs="Times New Roman" w:hAnsi="Times New Roman"/>
          <w:sz w:val="24"/>
          <w:szCs w:val="24"/>
        </w:rPr>
        <w:t>nduction</w:t>
      </w:r>
      <w:r>
        <w:rPr>
          <w:rFonts w:ascii="Times New Roman" w:cs="Times New Roman" w:hAnsi="Times New Roman"/>
          <w:sz w:val="24"/>
          <w:szCs w:val="24"/>
        </w:rPr>
        <w:t>).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10"/>
          <w:szCs w:val="24"/>
        </w:rPr>
      </w:pPr>
      <w:r>
        <w:rPr>
          <w:rFonts w:ascii="Times New Roman" w:cs="Times New Roman" w:hAnsi="Times New Roman"/>
          <w:sz w:val="10"/>
          <w:szCs w:val="24"/>
        </w:rPr>
        <w:t>..</w:t>
      </w:r>
    </w:p>
    <w:p>
      <w:pPr>
        <w:pStyle w:val="style157"/>
        <w:numPr>
          <w:ilvl w:val="0"/>
          <w:numId w:val="6"/>
        </w:numPr>
        <w:ind w:first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Project Management Professional (PMP), 2016.</w:t>
      </w:r>
    </w:p>
    <w:p>
      <w:pPr>
        <w:pStyle w:val="style157"/>
        <w:numPr>
          <w:ilvl w:val="0"/>
          <w:numId w:val="6"/>
        </w:numPr>
        <w:ind w:first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Certificate of Pro</w:t>
      </w:r>
      <w:r>
        <w:rPr>
          <w:rFonts w:ascii="Times New Roman" w:cs="Times New Roman" w:hAnsi="Times New Roman"/>
          <w:sz w:val="24"/>
          <w:szCs w:val="24"/>
        </w:rPr>
        <w:t>ficiency in Human Resource Management (HRM), 2016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157"/>
        <w:numPr>
          <w:ilvl w:val="0"/>
          <w:numId w:val="6"/>
        </w:numPr>
        <w:ind w:first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Certificate in Computer Studies, 2009: Lagos State Vocational Training Centre, Egan,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Lagos.</w:t>
      </w:r>
    </w:p>
    <w:p>
      <w:pPr>
        <w:pStyle w:val="style157"/>
        <w:numPr>
          <w:ilvl w:val="0"/>
          <w:numId w:val="6"/>
        </w:numPr>
        <w:ind w:first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Modular Trades Certificate (Technical)</w:t>
      </w:r>
    </w:p>
    <w:p>
      <w:pPr>
        <w:pStyle w:val="style157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(Computer Craft Practice; Word Processing); NABTEB</w:t>
      </w:r>
      <w:r>
        <w:rPr>
          <w:rFonts w:ascii="Times New Roman" w:cs="Times New Roman" w:hAnsi="Times New Roman"/>
          <w:sz w:val="24"/>
          <w:szCs w:val="24"/>
        </w:rPr>
        <w:t>, 2009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57"/>
        <w:ind w:firstLine="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39" type="#_x0000_t32" filled="f" style="position:absolute;margin-left:-3.75pt;margin-top:10.5pt;width:519.75pt;height:.0pt;z-index:10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ind w:firstLine="9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INTERESTS AND HOBBIES:</w:t>
      </w:r>
    </w:p>
    <w:p>
      <w:pPr>
        <w:pStyle w:val="style157"/>
        <w:ind w:firstLine="9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numPr>
          <w:ilvl w:val="0"/>
          <w:numId w:val="7"/>
        </w:numPr>
        <w:ind w:firstLine="27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 and Writing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 Learning new innovations</w:t>
      </w:r>
    </w:p>
    <w:p>
      <w:pPr>
        <w:pStyle w:val="style157"/>
        <w:numPr>
          <w:ilvl w:val="0"/>
          <w:numId w:val="7"/>
        </w:numPr>
        <w:ind w:firstLine="27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Computing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* Travelling</w:t>
      </w:r>
      <w:r>
        <w:rPr>
          <w:rFonts w:ascii="Times New Roman" w:cs="Times New Roman" w:hAnsi="Times New Roman"/>
          <w:sz w:val="24"/>
          <w:szCs w:val="24"/>
        </w:rPr>
        <w:t xml:space="preserve"> for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official assignment</w:t>
      </w:r>
    </w:p>
    <w:p>
      <w:pPr>
        <w:pStyle w:val="style157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40" type="#_x0000_t32" filled="f" style="position:absolute;margin-left:-4.5pt;margin-top:9.45pt;width:519.75pt;height:.0pt;z-index:11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REFEREES:</w:t>
      </w:r>
    </w:p>
    <w:p>
      <w:pPr>
        <w:pStyle w:val="style157"/>
        <w:rPr>
          <w:rFonts w:ascii="Times New Roman" w:cs="Times New Roman" w:hAnsi="Times New Roman"/>
          <w:b/>
          <w:sz w:val="1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Dr. Akingbade W.A.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Ayuba Ganiu Adele (Esq.)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Lecturer,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GANI AYUBA </w:t>
      </w:r>
      <w:r>
        <w:rPr>
          <w:rFonts w:ascii="Times New Roman" w:cs="Times New Roman" w:hAnsi="Times New Roman"/>
          <w:sz w:val="24"/>
          <w:szCs w:val="24"/>
        </w:rPr>
        <w:t>&amp;</w:t>
      </w:r>
      <w:r>
        <w:rPr>
          <w:rFonts w:ascii="Times New Roman" w:cs="Times New Roman" w:hAnsi="Times New Roman"/>
          <w:sz w:val="24"/>
          <w:szCs w:val="24"/>
        </w:rPr>
        <w:t xml:space="preserve"> CO.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Department of Business administration,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Barristers, Solicitors and Arbitrators, 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Faculty of Management Sciences,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MOROEL CHAMBERS,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Lagos State University, Ojo.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Ikeja, Lagos State.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08084662248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08033032749,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18"/>
          <w:szCs w:val="18"/>
        </w:rPr>
        <w:pict>
          <v:shape id="1041" type="#_x0000_t32" filled="f" style="position:absolute;margin-left:-9.75pt;margin-top:21.7pt;width:519.75pt;height:.0pt;z-index:12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gani_ayuba@yahoo.com</w:t>
      </w:r>
    </w:p>
    <w:sectPr>
      <w:headerReference w:type="even" r:id="rId2"/>
      <w:headerReference w:type="default" r:id="rId3"/>
      <w:headerReference w:type="first" r:id="rId4"/>
      <w:pgSz w:w="12240" w:h="15840" w:orient="portrait"/>
      <w:pgMar w:top="0" w:right="81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3074" type="#_x0000_t136" adj="10800" fillcolor="#c4bc96" stroked="f" style="position:absolute;margin-left:.0pt;margin-top:.0pt;width:560.85pt;height:98.9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20643840fd;">
          <v:stroke on="f"/>
          <o:lock text="true" v:ext="view"/>
          <v:fill opacity="50%"/>
          <v:path o:connecttype="custom" o:connectlocs="@9,0;@10,10800;@11,21600;@12,10800" o:connectangles="270,180,90,0" textpathok="t"/>
          <v:textpath string="CURRICULUM VITAE" fitshape="t" on="t" style="font-family:&quot;Comic Sans MS&quot;;font-size:1.0pt;"/>
        </v:shape>
      </w:pic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3075" type="#_x0000_t136" adj="10800" fillcolor="#c4bc96" stroked="f" style="position:absolute;margin-left:.0pt;margin-top:.0pt;width:560.85pt;height:98.95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20643840fd;">
          <v:stroke on="f"/>
          <o:lock text="true" v:ext="view"/>
          <v:fill opacity="50%"/>
          <v:path o:connecttype="custom" o:connectlocs="@9,0;@10,10800;@11,21600;@12,10800" o:connectangles="270,180,90,0" textpathok="t"/>
          <v:textpath string="CURRICULUM VITAE" fitshape="t" on="t" style="font-family:&quot;Comic Sans MS&quot;;font-size:1.0pt;"/>
        </v:shape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  <w:r>
      <w:rPr>
        <w:noProof/>
      </w:rPr>
      <w:pict>
        <v:shapetype id="_x0000_t136" coordsize="21600,21600" adj="10800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locs="@9,0;@10,10800;@11,21600;@12,10800" o:connecttype="custom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3076" type="#_x0000_t136" adj="10800" fillcolor="#c4bc96" stroked="f" style="position:absolute;margin-left:.0pt;margin-top:.0pt;width:560.85pt;height:98.95pt;z-index:-2147483643;mso-position-horizontal:center;mso-position-vertical:center;mso-position-horizontal-relative:margin;mso-position-vertical-relative:margin;mso-width-relative:page;mso-height-relative:page;mso-wrap-distance-left:0.0pt;mso-wrap-distance-right:0.0pt;visibility:visible;rotation:20643840fd;">
          <v:stroke on="f"/>
          <o:lock text="true" v:ext="view"/>
          <v:fill opacity="50%"/>
          <v:path o:connecttype="custom" o:connectlocs="@9,0;@10,10800;@11,21600;@12,10800" o:connectangles="270,180,90,0" textpathok="t"/>
          <v:textpath string="CURRICULUM VITAE" fitshape="t" on="t" style="font-family:&quot;Comic Sans MS&quot;;font-size:1.0p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BC1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86B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6240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7B4FE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B264E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42C5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3B47B5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2805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header" Target="header3.xml"/><Relationship Id="rId3" Type="http://schemas.openxmlformats.org/officeDocument/2006/relationships/header" Target="header2.xml"/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Words>460</Words>
  <Characters>3000</Characters>
  <Application>Kingsoft Office Writer</Application>
  <DocSecurity>0</DocSecurity>
  <Paragraphs>112</Paragraphs>
  <ScaleCrop>false</ScaleCrop>
  <LinksUpToDate>false</LinksUpToDate>
  <CharactersWithSpaces>3608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2001-01-01T08:24:00Z</dcterms:created>
  <dc:creator>COMPAC</dc:creator>
  <lastModifiedBy>Kingsoft Office</lastModifiedBy>
  <dcterms:modified xsi:type="dcterms:W3CDTF">2017-03-08T16:13:45Z</dcterms:modified>
  <revision>26</revision>
</coreProperties>
</file>