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-142"/>
        <w:jc w:val="right"/>
        <w:contextualSpacing/>
        <w:rPr>
          <w:sz w:val="20"/>
          <w:szCs w:val="28"/>
        </w:rPr>
      </w:pPr>
      <w:bookmarkStart w:id="0" w:name="_GoBack"/>
      <w:bookmarkEnd w:id="0"/>
      <w:r>
        <w:rPr>
          <w:sz w:val="20"/>
          <w:szCs w:val="28"/>
        </w:rPr>
        <w:t>No. 11 Marshall Nathan Amadi Avenue,</w:t>
      </w:r>
    </w:p>
    <w:p>
      <w:pPr>
        <w:pStyle w:val="style0"/>
        <w:ind w:left="-142"/>
        <w:jc w:val="right"/>
        <w:contextualSpacing/>
        <w:rPr>
          <w:sz w:val="20"/>
          <w:szCs w:val="28"/>
        </w:rPr>
      </w:pPr>
      <w:r>
        <w:rPr>
          <w:sz w:val="20"/>
          <w:szCs w:val="28"/>
        </w:rPr>
        <w:t>By White house Junction</w:t>
      </w:r>
      <w:r>
        <w:rPr>
          <w:sz w:val="20"/>
          <w:szCs w:val="28"/>
        </w:rPr>
        <w:t>,</w:t>
      </w:r>
    </w:p>
    <w:p>
      <w:pPr>
        <w:pStyle w:val="style0"/>
        <w:ind w:left="-142"/>
        <w:jc w:val="right"/>
        <w:contextualSpacing/>
        <w:rPr>
          <w:sz w:val="20"/>
          <w:szCs w:val="28"/>
        </w:rPr>
      </w:pPr>
      <w:r>
        <w:rPr>
          <w:sz w:val="20"/>
          <w:szCs w:val="28"/>
        </w:rPr>
        <w:t>Rukpokwu</w:t>
      </w:r>
      <w:r>
        <w:rPr>
          <w:sz w:val="20"/>
          <w:szCs w:val="28"/>
        </w:rPr>
        <w:t>,</w:t>
      </w:r>
      <w:r>
        <w:rPr>
          <w:sz w:val="20"/>
          <w:szCs w:val="28"/>
        </w:rPr>
        <w:t xml:space="preserve"> Port Harcourt</w:t>
      </w:r>
    </w:p>
    <w:p>
      <w:pPr>
        <w:pStyle w:val="style0"/>
        <w:ind w:left="-142"/>
        <w:jc w:val="right"/>
        <w:contextualSpacing/>
        <w:rPr>
          <w:b/>
          <w:sz w:val="20"/>
          <w:szCs w:val="28"/>
        </w:rPr>
      </w:pPr>
      <w:r>
        <w:rPr>
          <w:sz w:val="20"/>
          <w:szCs w:val="28"/>
        </w:rPr>
        <w:t>Phone: 07031285565</w:t>
      </w:r>
    </w:p>
    <w:p>
      <w:pPr>
        <w:pStyle w:val="style0"/>
        <w:ind w:left="-142"/>
        <w:jc w:val="right"/>
        <w:contextualSpacing/>
        <w:rPr>
          <w:b/>
          <w:sz w:val="28"/>
          <w:szCs w:val="28"/>
        </w:rPr>
      </w:pPr>
      <w:r>
        <w:rPr>
          <w:sz w:val="20"/>
          <w:szCs w:val="28"/>
        </w:rPr>
        <w:t>Email: orjiemmanuel57@yahoo.com</w:t>
      </w:r>
    </w:p>
    <w:p>
      <w:pPr>
        <w:pStyle w:val="style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ORJI EMMANUEL CHIKAODI</w:t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 xml:space="preserve">Current Position: </w:t>
      </w:r>
      <w:r>
        <w:rPr>
          <w:szCs w:val="28"/>
        </w:rPr>
        <w:tab/>
      </w:r>
      <w:r>
        <w:rPr>
          <w:szCs w:val="28"/>
        </w:rPr>
        <w:t>Able Seaman</w:t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>Date of Birth: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05/12/1981</w:t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>Marital Status: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Married</w:t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>Interest</w:t>
      </w:r>
      <w:r>
        <w:rPr>
          <w:szCs w:val="28"/>
        </w:rPr>
        <w:t>s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Football, table tennis, reading novels</w:t>
      </w:r>
    </w:p>
    <w:p>
      <w:pPr>
        <w:pStyle w:val="style0"/>
        <w:contextualSpacing/>
        <w:rPr>
          <w:szCs w:val="28"/>
        </w:rPr>
      </w:pPr>
      <w:r>
        <w:rPr>
          <w:noProof/>
          <w:szCs w:val="28"/>
          <w:lang w:eastAsia="en-GB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99.75pt;margin-top:7.0pt;width:248.25pt;height: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Cs w:val="28"/>
        </w:rPr>
        <w:tab/>
      </w:r>
    </w:p>
    <w:p>
      <w:pPr>
        <w:pStyle w:val="style0"/>
        <w:contextualSpacing/>
        <w:rPr>
          <w:b/>
          <w:szCs w:val="28"/>
          <w:u w:val="single"/>
        </w:rPr>
      </w:pPr>
      <w:r>
        <w:rPr>
          <w:b/>
          <w:szCs w:val="28"/>
          <w:u w:val="single"/>
        </w:rPr>
        <w:t>Professional Qualifications and Memberships:</w:t>
      </w:r>
    </w:p>
    <w:p>
      <w:pPr>
        <w:pStyle w:val="style0"/>
        <w:contextualSpacing/>
        <w:rPr>
          <w:szCs w:val="28"/>
        </w:rPr>
      </w:pP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2006</w:t>
      </w:r>
      <w:r>
        <w:rPr>
          <w:szCs w:val="28"/>
        </w:rPr>
        <w:tab/>
      </w:r>
      <w:r>
        <w:rPr>
          <w:szCs w:val="28"/>
        </w:rPr>
        <w:t>B.Sc. Economics, (Abia State University, Uturu )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2010 </w:t>
      </w:r>
      <w:r>
        <w:rPr>
          <w:szCs w:val="28"/>
        </w:rPr>
        <w:tab/>
      </w:r>
      <w:r>
        <w:rPr>
          <w:szCs w:val="28"/>
        </w:rPr>
        <w:t xml:space="preserve">PGD Logistics </w:t>
      </w:r>
      <w:r>
        <w:rPr>
          <w:szCs w:val="28"/>
        </w:rPr>
        <w:t>&amp;</w:t>
      </w:r>
      <w:r>
        <w:rPr>
          <w:szCs w:val="28"/>
        </w:rPr>
        <w:t xml:space="preserve"> Supply Chain Management, (Nigerian Institute of Transport Technology (NITT)) </w:t>
      </w:r>
    </w:p>
    <w:p>
      <w:pPr>
        <w:pStyle w:val="style0"/>
        <w:ind w:left="360"/>
        <w:rPr>
          <w:b/>
          <w:szCs w:val="28"/>
        </w:rPr>
      </w:pPr>
      <w:r>
        <w:rPr>
          <w:b/>
          <w:szCs w:val="28"/>
        </w:rPr>
        <w:t>Marine Qualifications: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Deck Certificate of Competency for watchkeeping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All Mandatory required STCW certification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Efficient Deck Hand (EDH)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Basic Offshore Safety Induction and Escape Training (BOSIET)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Heli deck assist (HDA)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ISPS (Security Awareness)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Computer Skills: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P</w:t>
      </w:r>
      <w:r>
        <w:rPr>
          <w:szCs w:val="28"/>
        </w:rPr>
        <w:t>roficiency in the use of Microsoft office package. (Ms Word, Excel, Power Point, Access)</w:t>
      </w:r>
    </w:p>
    <w:p>
      <w:pPr>
        <w:pStyle w:val="style0"/>
        <w:ind w:left="360"/>
        <w:rPr>
          <w:b/>
          <w:szCs w:val="28"/>
        </w:rPr>
      </w:pPr>
      <w:r>
        <w:rPr>
          <w:b/>
          <w:szCs w:val="28"/>
        </w:rPr>
        <w:t>Professional Memberships:</w:t>
      </w:r>
    </w:p>
    <w:p>
      <w:pPr>
        <w:pStyle w:val="style179"/>
        <w:numPr>
          <w:ilvl w:val="0"/>
          <w:numId w:val="1"/>
        </w:numPr>
        <w:rPr>
          <w:szCs w:val="28"/>
        </w:rPr>
      </w:pPr>
      <w:r>
        <w:rPr>
          <w:szCs w:val="28"/>
        </w:rPr>
        <w:t>Chartered Institute of Transport and Logistics (CITL), Nigeria Institute of Management (NIM)</w:t>
      </w:r>
    </w:p>
    <w:p>
      <w:pPr>
        <w:pStyle w:val="style0"/>
        <w:ind w:firstLine="360"/>
        <w:contextualSpacing/>
        <w:rPr>
          <w:b/>
          <w:szCs w:val="28"/>
        </w:rPr>
      </w:pPr>
      <w:r>
        <w:rPr>
          <w:b/>
          <w:szCs w:val="28"/>
        </w:rPr>
        <w:t xml:space="preserve">Research work: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>
      <w:pPr>
        <w:pStyle w:val="style179"/>
        <w:numPr>
          <w:ilvl w:val="0"/>
          <w:numId w:val="5"/>
        </w:numPr>
        <w:rPr>
          <w:b/>
          <w:szCs w:val="28"/>
        </w:rPr>
      </w:pPr>
      <w:r>
        <w:rPr>
          <w:szCs w:val="28"/>
        </w:rPr>
        <w:t xml:space="preserve">Value added Tax, its impact in productivity in Aba catchment Area </w:t>
      </w:r>
    </w:p>
    <w:p>
      <w:pPr>
        <w:pStyle w:val="style179"/>
        <w:numPr>
          <w:ilvl w:val="0"/>
          <w:numId w:val="5"/>
        </w:numPr>
        <w:rPr>
          <w:szCs w:val="28"/>
        </w:rPr>
      </w:pPr>
      <w:r>
        <w:rPr>
          <w:szCs w:val="28"/>
        </w:rPr>
        <w:t>Job Stress and workers productivity in Linda Manufacturing Company Limited</w:t>
      </w:r>
    </w:p>
    <w:p>
      <w:pPr>
        <w:pStyle w:val="style0"/>
        <w:contextualSpacing/>
        <w:rPr>
          <w:szCs w:val="28"/>
        </w:rPr>
      </w:pPr>
    </w:p>
    <w:p>
      <w:pPr>
        <w:pStyle w:val="style0"/>
        <w:contextualSpacing/>
        <w:rPr>
          <w:b/>
          <w:szCs w:val="28"/>
          <w:u w:val="single"/>
        </w:rPr>
      </w:pPr>
      <w:r>
        <w:rPr>
          <w:b/>
          <w:szCs w:val="28"/>
          <w:u w:val="single"/>
        </w:rPr>
        <w:t>Experience:</w:t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>2014 – Present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Marine Platforms Limited. Position: Able Seaman</w:t>
      </w:r>
    </w:p>
    <w:p>
      <w:pPr>
        <w:pStyle w:val="style0"/>
        <w:ind w:left="2160" w:hanging="2160"/>
        <w:contextualSpacing/>
        <w:rPr>
          <w:szCs w:val="28"/>
        </w:rPr>
      </w:pPr>
      <w:r>
        <w:rPr>
          <w:szCs w:val="28"/>
        </w:rPr>
        <w:t>2012-2014</w:t>
      </w:r>
      <w:r>
        <w:rPr>
          <w:szCs w:val="28"/>
        </w:rPr>
        <w:tab/>
      </w:r>
      <w:r>
        <w:rPr>
          <w:szCs w:val="28"/>
        </w:rPr>
        <w:t>Hot-Hed Nigeria Limited</w:t>
      </w:r>
      <w:r>
        <w:rPr>
          <w:szCs w:val="28"/>
        </w:rPr>
        <w:t xml:space="preserve">. </w:t>
      </w:r>
      <w:r>
        <w:rPr>
          <w:szCs w:val="28"/>
        </w:rPr>
        <w:t xml:space="preserve"> Position: </w:t>
      </w:r>
      <w:r>
        <w:rPr>
          <w:szCs w:val="28"/>
        </w:rPr>
        <w:t xml:space="preserve">Habitat </w:t>
      </w:r>
      <w:r>
        <w:rPr>
          <w:szCs w:val="28"/>
        </w:rPr>
        <w:t xml:space="preserve">Operator </w:t>
      </w:r>
      <w:r>
        <w:rPr>
          <w:szCs w:val="28"/>
        </w:rPr>
        <w:t xml:space="preserve">– </w:t>
      </w:r>
      <w:r>
        <w:rPr>
          <w:szCs w:val="28"/>
        </w:rPr>
        <w:t>AfenEbok</w:t>
      </w:r>
      <w:r>
        <w:rPr>
          <w:szCs w:val="28"/>
        </w:rPr>
        <w:t>/</w:t>
      </w:r>
      <w:r>
        <w:rPr>
          <w:szCs w:val="28"/>
        </w:rPr>
        <w:t>Mopu Rig</w:t>
      </w:r>
      <w:r>
        <w:rPr>
          <w:szCs w:val="28"/>
        </w:rPr>
        <w:t xml:space="preserve">Torque </w:t>
      </w:r>
      <w:r>
        <w:rPr>
          <w:szCs w:val="28"/>
        </w:rPr>
        <w:t>&amp;</w:t>
      </w:r>
      <w:r>
        <w:rPr>
          <w:szCs w:val="28"/>
        </w:rPr>
        <w:t>Tensioning Operator</w:t>
      </w:r>
    </w:p>
    <w:p>
      <w:pPr>
        <w:pStyle w:val="style0"/>
        <w:ind w:left="2160" w:hanging="2160"/>
        <w:contextualSpacing/>
        <w:rPr>
          <w:szCs w:val="28"/>
        </w:rPr>
      </w:pPr>
      <w:r>
        <w:rPr>
          <w:szCs w:val="28"/>
        </w:rPr>
        <w:t xml:space="preserve">2010-2012 </w:t>
      </w:r>
      <w:r>
        <w:rPr>
          <w:szCs w:val="28"/>
        </w:rPr>
        <w:tab/>
      </w:r>
      <w:r>
        <w:rPr>
          <w:szCs w:val="28"/>
        </w:rPr>
        <w:t>Burnsville Integrated Service Limited</w:t>
      </w:r>
      <w:r>
        <w:rPr>
          <w:szCs w:val="28"/>
        </w:rPr>
        <w:t xml:space="preserve">, </w:t>
      </w:r>
      <w:r>
        <w:rPr>
          <w:szCs w:val="28"/>
        </w:rPr>
        <w:t>68 Stadium Road</w:t>
      </w:r>
      <w:r>
        <w:rPr>
          <w:szCs w:val="28"/>
        </w:rPr>
        <w:t>,</w:t>
      </w:r>
      <w:r>
        <w:rPr>
          <w:szCs w:val="28"/>
        </w:rPr>
        <w:t xml:space="preserve"> Port Harcourt</w:t>
      </w:r>
      <w:r>
        <w:rPr>
          <w:szCs w:val="28"/>
        </w:rPr>
        <w:t xml:space="preserve">. </w:t>
      </w:r>
    </w:p>
    <w:p>
      <w:pPr>
        <w:pStyle w:val="style0"/>
        <w:ind w:left="2160"/>
        <w:contextualSpacing/>
        <w:rPr>
          <w:szCs w:val="28"/>
        </w:rPr>
      </w:pPr>
      <w:r>
        <w:rPr>
          <w:szCs w:val="28"/>
        </w:rPr>
        <w:t xml:space="preserve">Position: </w:t>
      </w:r>
      <w:r>
        <w:rPr>
          <w:szCs w:val="28"/>
        </w:rPr>
        <w:t xml:space="preserve">Able Seaman </w:t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 xml:space="preserve">2009-2010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Grapid Limited</w:t>
      </w:r>
      <w:r>
        <w:rPr>
          <w:szCs w:val="28"/>
        </w:rPr>
        <w:t>. Position: F</w:t>
      </w:r>
      <w:r>
        <w:rPr>
          <w:szCs w:val="28"/>
        </w:rPr>
        <w:t xml:space="preserve">ield Logistic Officer                                    </w:t>
      </w:r>
      <w:r>
        <w:rPr>
          <w:szCs w:val="28"/>
        </w:rPr>
        <w:tab/>
      </w:r>
    </w:p>
    <w:p>
      <w:pPr>
        <w:pStyle w:val="style0"/>
        <w:contextualSpacing/>
        <w:rPr>
          <w:b/>
          <w:szCs w:val="28"/>
        </w:rPr>
      </w:pPr>
    </w:p>
    <w:p>
      <w:pPr>
        <w:pStyle w:val="style0"/>
        <w:contextualSpacing/>
        <w:rPr>
          <w:szCs w:val="28"/>
        </w:rPr>
      </w:pPr>
      <w:r>
        <w:rPr>
          <w:b/>
          <w:szCs w:val="28"/>
          <w:u w:val="single"/>
        </w:rPr>
        <w:t>References:</w:t>
      </w:r>
      <w:r>
        <w:rPr>
          <w:szCs w:val="28"/>
        </w:rPr>
        <w:tab/>
      </w:r>
      <w:r>
        <w:rPr>
          <w:szCs w:val="28"/>
        </w:rPr>
        <w:tab/>
      </w:r>
    </w:p>
    <w:p>
      <w:pPr>
        <w:pStyle w:val="style0"/>
        <w:contextualSpacing/>
        <w:rPr>
          <w:szCs w:val="28"/>
        </w:rPr>
      </w:pPr>
      <w:r>
        <w:rPr>
          <w:szCs w:val="28"/>
        </w:rPr>
        <w:t>Leo Dozzy O.</w:t>
      </w:r>
    </w:p>
    <w:p>
      <w:pPr>
        <w:pStyle w:val="style0"/>
        <w:contextualSpacing/>
        <w:rPr>
          <w:b/>
          <w:szCs w:val="28"/>
        </w:rPr>
      </w:pPr>
      <w:r>
        <w:rPr>
          <w:szCs w:val="28"/>
        </w:rPr>
        <w:t>Regional Manager</w:t>
      </w:r>
    </w:p>
    <w:p>
      <w:pPr>
        <w:pStyle w:val="style0"/>
        <w:contextualSpacing/>
        <w:rPr>
          <w:b/>
          <w:szCs w:val="28"/>
        </w:rPr>
      </w:pPr>
      <w:r>
        <w:rPr>
          <w:szCs w:val="28"/>
        </w:rPr>
        <w:t>International Energy Insurance Plc.</w:t>
      </w:r>
    </w:p>
    <w:p>
      <w:pPr>
        <w:pStyle w:val="style0"/>
        <w:contextualSpacing/>
        <w:rPr>
          <w:b/>
          <w:szCs w:val="28"/>
        </w:rPr>
      </w:pPr>
      <w:r>
        <w:rPr>
          <w:szCs w:val="28"/>
        </w:rPr>
        <w:t>Kaduna.</w:t>
      </w:r>
    </w:p>
    <w:p>
      <w:pPr>
        <w:pStyle w:val="style0"/>
        <w:rPr>
          <w:szCs w:val="28"/>
        </w:rPr>
      </w:pPr>
      <w:r>
        <w:rPr>
          <w:szCs w:val="28"/>
        </w:rPr>
        <w:t>07066118300</w:t>
      </w:r>
    </w:p>
    <w:p>
      <w:pPr>
        <w:pStyle w:val="style0"/>
        <w:rPr>
          <w:szCs w:val="28"/>
        </w:rPr>
      </w:pPr>
    </w:p>
    <w:p>
      <w:pPr>
        <w:pStyle w:val="style0"/>
        <w:rPr>
          <w:szCs w:val="28"/>
        </w:rPr>
      </w:pPr>
      <w:r>
        <w:rPr>
          <w:szCs w:val="28"/>
        </w:rPr>
        <w:t>Peter Bowen</w:t>
      </w:r>
    </w:p>
    <w:p>
      <w:pPr>
        <w:pStyle w:val="style0"/>
        <w:rPr>
          <w:szCs w:val="28"/>
        </w:rPr>
      </w:pPr>
      <w:r>
        <w:rPr>
          <w:szCs w:val="28"/>
        </w:rPr>
        <w:t>Chief Officer, Marine Platforms Limited</w:t>
      </w:r>
    </w:p>
    <w:p>
      <w:pPr>
        <w:pStyle w:val="style0"/>
        <w:rPr>
          <w:szCs w:val="28"/>
        </w:rPr>
      </w:pPr>
      <w:r>
        <w:rPr>
          <w:szCs w:val="28"/>
        </w:rPr>
        <w:t>15 Seaforth Road</w:t>
      </w:r>
    </w:p>
    <w:p>
      <w:pPr>
        <w:pStyle w:val="style0"/>
        <w:rPr>
          <w:szCs w:val="28"/>
        </w:rPr>
      </w:pPr>
      <w:r>
        <w:rPr>
          <w:szCs w:val="28"/>
        </w:rPr>
        <w:t>Highland Hills, Pinetown</w:t>
      </w:r>
    </w:p>
    <w:p>
      <w:pPr>
        <w:pStyle w:val="style0"/>
        <w:rPr>
          <w:szCs w:val="28"/>
        </w:rPr>
      </w:pPr>
      <w:r>
        <w:rPr>
          <w:szCs w:val="28"/>
        </w:rPr>
        <w:t xml:space="preserve">South </w:t>
      </w:r>
      <w:r>
        <w:rPr>
          <w:szCs w:val="28"/>
        </w:rPr>
        <w:t>Afri</w:t>
      </w:r>
      <w:r>
        <w:rPr>
          <w:szCs w:val="28"/>
        </w:rPr>
        <w:t>can Inspiration</w:t>
      </w:r>
    </w:p>
    <w:p>
      <w:pPr>
        <w:pStyle w:val="style0"/>
        <w:rPr>
          <w:szCs w:val="28"/>
        </w:rPr>
      </w:pPr>
      <w:r>
        <w:rPr>
          <w:szCs w:val="28"/>
        </w:rPr>
        <w:t>+27317019125</w:t>
      </w:r>
    </w:p>
    <w:sectPr>
      <w:pgSz w:w="11906" w:h="16838" w:orient="portrait"/>
      <w:pgMar w:top="127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3E6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42DCF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7E0DC2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464C1C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5A88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8C8EDB4"/>
    <w:lvl w:ilvl="0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FAE03BA"/>
    <w:lvl w:ilvl="0" w:tplc="0409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64E1192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446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/>
    </w:rPr>
  </w:style>
  <w:style w:type="paragraph" w:styleId="style6">
    <w:name w:val="heading 6"/>
    <w:basedOn w:val="style0"/>
    <w:next w:val="style0"/>
    <w:link w:val="style12294"/>
    <w:qFormat/>
    <w:uiPriority w:val="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/>
    </w:rPr>
  </w:style>
  <w:style w:type="paragraph" w:styleId="style7">
    <w:name w:val="heading 7"/>
    <w:basedOn w:val="style0"/>
    <w:next w:val="style0"/>
    <w:link w:val="style12295"/>
    <w:qFormat/>
    <w:uiPriority w:val="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12297"/>
    <w:qFormat/>
    <w:uiPriority w:val="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eastAsiaTheme="majorEastAsia" w:hAnsiTheme="majorHAnsi" w:cstheme="majorBidi"/>
      <w:color w:val="244061"/>
      <w:sz w:val="36"/>
      <w:szCs w:val="36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eastAsiaTheme="majorEastAsia" w:hAnsiTheme="majorHAnsi" w:cstheme="majorBidi"/>
      <w:color w:val="365f91"/>
      <w:sz w:val="28"/>
      <w:szCs w:val="28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Theme="majorHAnsi" w:eastAsiaTheme="majorEastAsia" w:hAnsiTheme="majorHAnsi" w:cstheme="majorBidi"/>
      <w:color w:val="365f91"/>
      <w:sz w:val="24"/>
      <w:szCs w:val="24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Theme="majorHAnsi" w:eastAsiaTheme="majorEastAsia" w:hAnsiTheme="majorHAnsi" w:cstheme="majorBidi"/>
      <w:caps/>
      <w:color w:val="365f91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rFonts w:asciiTheme="majorHAnsi" w:eastAsiaTheme="majorEastAsia" w:hAnsiTheme="majorHAnsi" w:cstheme="majorBidi"/>
      <w:i/>
      <w:iCs/>
      <w:caps/>
      <w:color w:val="244061"/>
    </w:rPr>
  </w:style>
  <w:style w:type="character" w:customStyle="1" w:styleId="style12295">
    <w:name w:val="Heading 7 Char"/>
    <w:basedOn w:val="style65"/>
    <w:next w:val="style12295"/>
    <w:link w:val="style7"/>
    <w:uiPriority w:val="9"/>
    <w:rPr>
      <w:rFonts w:asciiTheme="majorHAnsi" w:eastAsiaTheme="majorEastAsia" w:hAnsiTheme="majorHAnsi" w:cstheme="majorBidi"/>
      <w:b/>
      <w:bCs/>
      <w:color w:val="244061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rFonts w:asciiTheme="majorHAnsi" w:eastAsiaTheme="majorEastAsia" w:hAnsiTheme="majorHAnsi" w:cstheme="majorBidi"/>
      <w:b/>
      <w:bCs/>
      <w:i/>
      <w:iCs/>
      <w:color w:val="244061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rFonts w:asciiTheme="majorHAnsi" w:eastAsiaTheme="majorEastAsia" w:hAnsiTheme="majorHAnsi" w:cstheme="majorBidi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12350"/>
    <w:qFormat/>
    <w:uiPriority w:val="10"/>
    <w:pPr>
      <w:spacing w:lineRule="auto" w:line="204"/>
      <w:contextualSpacing/>
    </w:pPr>
    <w:rPr>
      <w:rFonts w:asciiTheme="majorHAnsi" w:eastAsiaTheme="majorEastAsia" w:hAnsiTheme="majorHAnsi" w:cstheme="majorBidi"/>
      <w:caps/>
      <w:color w:val="1f497d"/>
      <w:spacing w:val="-15"/>
      <w:sz w:val="72"/>
      <w:szCs w:val="72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eastAsiaTheme="majorEastAsia" w:hAnsiTheme="majorHAnsi" w:cstheme="majorBidi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  <w:spacing w:after="240"/>
    </w:pPr>
    <w:rPr>
      <w:rFonts w:asciiTheme="majorHAnsi" w:eastAsiaTheme="majorEastAsia" w:hAnsiTheme="majorHAnsi" w:cstheme="majorBidi"/>
      <w:color w:val="4f81bd"/>
      <w:sz w:val="28"/>
      <w:szCs w:val="28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Theme="majorHAnsi" w:eastAsiaTheme="majorEastAsia" w:hAnsiTheme="majorHAnsi" w:cstheme="majorBidi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/>
  </w:style>
  <w:style w:type="paragraph" w:styleId="style180">
    <w:name w:val="Quote"/>
    <w:basedOn w:val="style0"/>
    <w:next w:val="style0"/>
    <w:link w:val="style12468"/>
    <w:qFormat/>
    <w:uiPriority w:val="29"/>
    <w:pPr>
      <w:spacing w:before="120" w:after="120"/>
      <w:ind w:left="720"/>
    </w:pPr>
    <w:rPr>
      <w:color w:val="1f497d"/>
      <w:sz w:val="24"/>
      <w:szCs w:val="24"/>
    </w:rPr>
  </w:style>
  <w:style w:type="character" w:customStyle="1" w:styleId="style12468">
    <w:name w:val="Quote Char"/>
    <w:basedOn w:val="style65"/>
    <w:next w:val="style12468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12469"/>
    <w:qFormat/>
    <w:uiPriority w:val="30"/>
    <w:pPr>
      <w:spacing w:before="100" w:beforeAutospacing="true" w:after="240"/>
      <w:ind w:left="720"/>
      <w:jc w:val="center"/>
    </w:pPr>
    <w:rPr>
      <w:rFonts w:asciiTheme="majorHAnsi" w:eastAsiaTheme="majorEastAsia" w:hAnsiTheme="majorHAnsi" w:cstheme="majorBidi"/>
      <w:color w:val="1f497d"/>
      <w:spacing w:val="-6"/>
      <w:sz w:val="32"/>
      <w:szCs w:val="32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rFonts w:asciiTheme="majorHAnsi" w:eastAsiaTheme="majorEastAsia" w:hAnsiTheme="majorHAnsi" w:cstheme="majorBidi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218</Words>
  <Characters>1477</Characters>
  <Application>Kingsoft Office Writer</Application>
  <DocSecurity>0</DocSecurity>
  <Paragraphs>50</Paragraphs>
  <ScaleCrop>false</ScaleCrop>
  <LinksUpToDate>false</LinksUpToDate>
  <CharactersWithSpaces>1711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2015-09-24T09:01:00Z</dcterms:created>
  <dc:creator>Iyasola</dc:creator>
  <lastModifiedBy>Kingsoft Office</lastModifiedBy>
  <lastPrinted>2015-06-29T00:02:00Z</lastPrinted>
  <dcterms:modified xsi:type="dcterms:W3CDTF">2015-10-24T17:50:44Z</dcterms:modified>
  <revision>2</revision>
</coreProperties>
</file>