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rFonts w:ascii="Agency FB" w:hAnsi="Agency FB"/>
          <w:b/>
          <w:sz w:val="38"/>
        </w:rPr>
      </w:pPr>
      <w:r>
        <w:rPr>
          <w:rFonts w:ascii="Agency FB" w:hAnsi="Agency FB"/>
          <w:b/>
          <w:sz w:val="38"/>
        </w:rPr>
        <w:t>CURRICULUM VITAE</w:t>
      </w:r>
    </w:p>
    <w:tbl>
      <w:tblPr>
        <w:tblW w:w="1071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firstRow="0" w:lastRow="0" w:firstColumn="0" w:lastColumn="0" w:noHBand="0" w:noVBand="1"/>
      </w:tblPr>
      <w:tblGrid>
        <w:gridCol w:w="4230"/>
        <w:gridCol w:w="6480"/>
      </w:tblGrid>
      <w:tr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5, Resurrection Street, Off </w:t>
            </w:r>
            <w:r>
              <w:rPr>
                <w:rFonts w:ascii="Trebuchet MS" w:hAnsi="Trebuchet MS"/>
                <w:sz w:val="28"/>
                <w:szCs w:val="28"/>
              </w:rPr>
              <w:t>Olare</w:t>
            </w:r>
            <w:r>
              <w:rPr>
                <w:rFonts w:ascii="Trebuchet MS" w:hAnsi="Trebuchet MS"/>
                <w:sz w:val="28"/>
                <w:szCs w:val="28"/>
              </w:rPr>
              <w:t xml:space="preserve"> Layout, Airport Road, </w:t>
            </w:r>
            <w:r>
              <w:rPr>
                <w:rFonts w:ascii="Trebuchet MS" w:hAnsi="Trebuchet MS"/>
                <w:sz w:val="28"/>
                <w:szCs w:val="28"/>
              </w:rPr>
              <w:t>Effurun</w:t>
            </w:r>
            <w:r>
              <w:rPr>
                <w:rFonts w:ascii="Trebuchet MS" w:hAnsi="Trebuchet MS"/>
                <w:sz w:val="28"/>
                <w:szCs w:val="28"/>
              </w:rPr>
              <w:t>, Delta State.</w:t>
            </w:r>
          </w:p>
        </w:tc>
        <w:tc>
          <w:tcPr>
            <w:tcW w:w="648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Tel:</w:t>
            </w:r>
            <w:r>
              <w:rPr>
                <w:rFonts w:ascii="Trebuchet MS" w:hAnsi="Trebuchet MS"/>
                <w:sz w:val="28"/>
                <w:szCs w:val="28"/>
              </w:rPr>
              <w:t>+2348063757143,+2348027515449</w:t>
            </w:r>
          </w:p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E-mail:</w:t>
            </w:r>
            <w:r>
              <w:rPr/>
              <w:fldChar w:fldCharType="begin"/>
            </w:r>
            <w:r>
              <w:instrText xml:space="preserve"> HYPERLINK "mailto:benjala106@gmail.com" </w:instrText>
            </w:r>
            <w:r>
              <w:rPr/>
              <w:fldChar w:fldCharType="separate"/>
            </w:r>
            <w:r>
              <w:rPr>
                <w:rStyle w:val="style85"/>
                <w:rFonts w:ascii="Trebuchet MS" w:hAnsi="Trebuchet MS"/>
                <w:sz w:val="28"/>
                <w:szCs w:val="28"/>
              </w:rPr>
              <w:t>benjala106@gmail.com</w:t>
            </w:r>
            <w:r>
              <w:rPr/>
              <w:fldChar w:fldCharType="end"/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648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Trebuchet MS" w:hAnsi="Trebuchet MS"/>
          <w:sz w:val="28"/>
          <w:szCs w:val="28"/>
        </w:rPr>
      </w:pPr>
    </w:p>
    <w:p>
      <w:pPr>
        <w:pStyle w:val="style0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OLUKU ESEOGHENE BERNARD</w:t>
      </w:r>
    </w:p>
    <w:tbl>
      <w:tblPr>
        <w:tblW w:w="1080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firstRow="0" w:lastRow="0" w:firstColumn="0" w:lastColumn="0" w:noHBand="0" w:noVBand="1"/>
      </w:tblPr>
      <w:tblGrid>
        <w:gridCol w:w="4230"/>
        <w:gridCol w:w="6570"/>
      </w:tblGrid>
      <w:tr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 xml:space="preserve">PERSONAL INFORMATION 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Sex:                  Male </w:t>
            </w:r>
          </w:p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Marital Status:  Single </w:t>
            </w:r>
          </w:p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Date of Birth:   28</w:t>
            </w:r>
            <w:r>
              <w:rPr>
                <w:rFonts w:ascii="Trebuchet MS" w:hAnsi="Trebuchet MS"/>
                <w:sz w:val="28"/>
                <w:szCs w:val="28"/>
                <w:vertAlign w:val="superscript"/>
              </w:rPr>
              <w:t>th</w:t>
            </w:r>
            <w:r>
              <w:rPr>
                <w:rFonts w:ascii="Trebuchet MS" w:hAnsi="Trebuchet MS"/>
                <w:sz w:val="28"/>
                <w:szCs w:val="28"/>
              </w:rPr>
              <w:t xml:space="preserve"> October, 1983</w:t>
            </w:r>
          </w:p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State/L.G.A.:   Delta/</w:t>
            </w:r>
            <w:r>
              <w:rPr>
                <w:rFonts w:ascii="Trebuchet MS" w:hAnsi="Trebuchet MS"/>
                <w:sz w:val="28"/>
                <w:szCs w:val="28"/>
              </w:rPr>
              <w:t>Ughelli</w:t>
            </w:r>
            <w:r>
              <w:rPr>
                <w:rFonts w:ascii="Trebuchet MS" w:hAnsi="Trebuchet MS"/>
                <w:sz w:val="28"/>
                <w:szCs w:val="28"/>
              </w:rPr>
              <w:t xml:space="preserve"> South</w:t>
            </w:r>
          </w:p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Nationality:      Nigerian 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 xml:space="preserve">OBJECTIVE 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0"/>
              <w:spacing w:after="0" w:lineRule="auto" w:line="240"/>
              <w:jc w:val="both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To acquire professional work experience in challenging work environment, </w:t>
            </w:r>
            <w:r>
              <w:rPr>
                <w:rFonts w:ascii="Trebuchet MS" w:hAnsi="Trebuchet MS"/>
                <w:sz w:val="28"/>
                <w:szCs w:val="28"/>
              </w:rPr>
              <w:t>which provides for individual development and relevant skill acquisition.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EDUCATION INSTITUTION / QUALIFICATIONS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0"/>
              <w:spacing w:after="0" w:lineRule="auto" w:line="240"/>
              <w:ind w:left="1512" w:hanging="153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2008:          Federal College of Fisheries and     Marine Technology, Victoria Island, Lagos.</w:t>
            </w:r>
          </w:p>
          <w:p>
            <w:pPr>
              <w:pStyle w:val="style0"/>
              <w:spacing w:after="0" w:lineRule="auto" w:line="240"/>
              <w:ind w:left="1512" w:hanging="108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         Marine Engineering Assistant </w:t>
            </w:r>
          </w:p>
          <w:p>
            <w:pPr>
              <w:pStyle w:val="style0"/>
              <w:spacing w:after="0" w:lineRule="auto" w:line="240"/>
              <w:ind w:left="1512" w:hanging="108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         (M.E.A)</w:t>
            </w:r>
          </w:p>
          <w:p>
            <w:pPr>
              <w:pStyle w:val="style0"/>
              <w:spacing w:after="0" w:lineRule="auto" w:line="240"/>
              <w:ind w:left="1512" w:hanging="153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2004 – 2006: Institute of Management and   Technology (I.M.T), Enugu</w:t>
            </w:r>
          </w:p>
          <w:p>
            <w:pPr>
              <w:pStyle w:val="style0"/>
              <w:spacing w:after="0" w:lineRule="auto" w:line="240"/>
              <w:ind w:left="1512" w:hanging="153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               National Diploma (</w:t>
            </w:r>
            <w:r>
              <w:rPr>
                <w:rFonts w:ascii="Trebuchet MS" w:hAnsi="Trebuchet MS"/>
                <w:sz w:val="28"/>
                <w:szCs w:val="28"/>
              </w:rPr>
              <w:t>Mechanical</w:t>
            </w:r>
            <w:r>
              <w:rPr>
                <w:rFonts w:ascii="Trebuchet MS" w:hAnsi="Trebuchet MS"/>
                <w:sz w:val="28"/>
                <w:szCs w:val="28"/>
              </w:rPr>
              <w:t xml:space="preserve"> Eng.)</w:t>
            </w:r>
          </w:p>
          <w:p>
            <w:pPr>
              <w:pStyle w:val="style0"/>
              <w:spacing w:after="0" w:lineRule="auto" w:line="240"/>
              <w:ind w:left="1512" w:hanging="153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1995 – 2002:  </w:t>
            </w:r>
            <w:r>
              <w:rPr>
                <w:rFonts w:ascii="Trebuchet MS" w:hAnsi="Trebuchet MS"/>
                <w:sz w:val="28"/>
                <w:szCs w:val="28"/>
              </w:rPr>
              <w:t>Olomu</w:t>
            </w:r>
            <w:r>
              <w:rPr>
                <w:rFonts w:ascii="Trebuchet MS" w:hAnsi="Trebuchet MS"/>
                <w:sz w:val="28"/>
                <w:szCs w:val="28"/>
              </w:rPr>
              <w:t xml:space="preserve"> Secondary School, </w:t>
            </w:r>
            <w:r>
              <w:rPr>
                <w:rFonts w:ascii="Trebuchet MS" w:hAnsi="Trebuchet MS"/>
                <w:sz w:val="28"/>
                <w:szCs w:val="28"/>
              </w:rPr>
              <w:t>Oto-rere</w:t>
            </w:r>
          </w:p>
          <w:p>
            <w:pPr>
              <w:pStyle w:val="style0"/>
              <w:spacing w:after="0" w:lineRule="auto" w:line="240"/>
              <w:ind w:left="1512" w:hanging="153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                National Examination Council (NECO)</w:t>
            </w:r>
          </w:p>
          <w:p>
            <w:pPr>
              <w:pStyle w:val="style0"/>
              <w:spacing w:after="0" w:lineRule="auto" w:line="240"/>
              <w:ind w:left="1512" w:hanging="153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1987 – 1994:  </w:t>
            </w:r>
            <w:r>
              <w:rPr>
                <w:rFonts w:ascii="Trebuchet MS" w:hAnsi="Trebuchet MS"/>
                <w:sz w:val="28"/>
                <w:szCs w:val="28"/>
              </w:rPr>
              <w:t>Ig</w:t>
            </w:r>
            <w:r>
              <w:rPr>
                <w:rFonts w:ascii="Trebuchet MS" w:hAnsi="Trebuchet MS"/>
                <w:sz w:val="28"/>
                <w:szCs w:val="28"/>
              </w:rPr>
              <w:t>h</w:t>
            </w:r>
            <w:r>
              <w:rPr>
                <w:rFonts w:ascii="Trebuchet MS" w:hAnsi="Trebuchet MS"/>
                <w:sz w:val="28"/>
                <w:szCs w:val="28"/>
              </w:rPr>
              <w:t>ogbadu</w:t>
            </w:r>
            <w:r>
              <w:rPr>
                <w:rFonts w:ascii="Trebuchet MS" w:hAnsi="Trebuchet MS"/>
                <w:sz w:val="28"/>
                <w:szCs w:val="28"/>
              </w:rPr>
              <w:t xml:space="preserve"> Primary</w:t>
            </w:r>
            <w:r>
              <w:rPr>
                <w:rFonts w:ascii="Trebuchet MS" w:hAnsi="Trebuchet MS"/>
                <w:sz w:val="28"/>
                <w:szCs w:val="28"/>
              </w:rPr>
              <w:t xml:space="preserve"> School, </w:t>
            </w:r>
            <w:r>
              <w:rPr>
                <w:rFonts w:ascii="Trebuchet MS" w:hAnsi="Trebuchet MS"/>
                <w:sz w:val="28"/>
                <w:szCs w:val="28"/>
              </w:rPr>
              <w:t>Warri</w:t>
            </w:r>
            <w:r>
              <w:rPr>
                <w:rFonts w:ascii="Trebuchet MS" w:hAnsi="Trebuchet MS"/>
                <w:sz w:val="28"/>
                <w:szCs w:val="28"/>
              </w:rPr>
              <w:t xml:space="preserve"> </w:t>
            </w:r>
          </w:p>
          <w:p>
            <w:pPr>
              <w:pStyle w:val="style0"/>
              <w:spacing w:after="0" w:lineRule="auto" w:line="240"/>
              <w:ind w:left="1512" w:hanging="153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                First School Leaving Certificate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TRAINING AND COURSE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Certificate of Proficiency in Para Military and Moral Perfection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(STCW 95) </w:t>
            </w:r>
            <w:r>
              <w:rPr>
                <w:rFonts w:ascii="Trebuchet MS" w:hAnsi="Trebuchet MS"/>
                <w:sz w:val="28"/>
                <w:szCs w:val="28"/>
              </w:rPr>
              <w:t>Mandatory</w:t>
            </w:r>
            <w:r>
              <w:rPr>
                <w:rFonts w:ascii="Trebuchet MS" w:hAnsi="Trebuchet MS"/>
                <w:sz w:val="28"/>
                <w:szCs w:val="28"/>
              </w:rPr>
              <w:t xml:space="preserve"> To Includes: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Personal Safety And Social Responsibility,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Fire Prevention And Fire Fighting,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Personal Survival Techniques,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Elementary First Aid All From The </w:t>
            </w:r>
            <w:r>
              <w:rPr>
                <w:rFonts w:ascii="Trebuchet MS" w:hAnsi="Trebuchet MS"/>
                <w:sz w:val="28"/>
                <w:szCs w:val="28"/>
              </w:rPr>
              <w:t>Joemarine</w:t>
            </w:r>
            <w:r>
              <w:rPr>
                <w:rFonts w:ascii="Trebuchet MS" w:hAnsi="Trebuchet MS"/>
                <w:sz w:val="28"/>
                <w:szCs w:val="28"/>
              </w:rPr>
              <w:t xml:space="preserve"> Institute Of Nautical Science And Research,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Proficiency In Survival Craft And rescue Boat, From The Regional Maritime </w:t>
            </w:r>
            <w:r>
              <w:rPr>
                <w:rFonts w:ascii="Trebuchet MS" w:hAnsi="Trebuchet MS"/>
                <w:sz w:val="28"/>
                <w:szCs w:val="28"/>
              </w:rPr>
              <w:t>University(GHANA)</w:t>
            </w:r>
            <w:r>
              <w:rPr>
                <w:rFonts w:ascii="Trebuchet MS" w:hAnsi="Trebuchet MS"/>
                <w:sz w:val="28"/>
                <w:szCs w:val="28"/>
              </w:rPr>
              <w:t>Awaits My Life Boat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Motorman Certificate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Helico</w:t>
            </w:r>
            <w:r>
              <w:rPr>
                <w:rFonts w:ascii="Trebuchet MS" w:hAnsi="Trebuchet MS"/>
                <w:sz w:val="28"/>
                <w:szCs w:val="28"/>
              </w:rPr>
              <w:t>pter Underwater And Escape Techniques</w:t>
            </w:r>
            <w:r>
              <w:rPr>
                <w:rFonts w:ascii="Trebuchet MS" w:hAnsi="Trebuchet MS"/>
                <w:sz w:val="28"/>
                <w:szCs w:val="28"/>
              </w:rPr>
              <w:t xml:space="preserve">(HUET)  Survival At Sea(SAS)     </w:t>
            </w:r>
            <w:r>
              <w:rPr>
                <w:rFonts w:ascii="Trebuchet MS" w:hAnsi="Trebuchet MS"/>
                <w:sz w:val="28"/>
                <w:szCs w:val="28"/>
              </w:rPr>
              <w:t xml:space="preserve"> June 14</w:t>
            </w:r>
            <w:r>
              <w:rPr>
                <w:rFonts w:ascii="Trebuchet MS" w:hAnsi="Trebuchet MS"/>
                <w:sz w:val="28"/>
                <w:szCs w:val="28"/>
                <w:vertAlign w:val="superscript"/>
              </w:rPr>
              <w:t>th</w:t>
            </w:r>
            <w:r>
              <w:rPr>
                <w:rFonts w:ascii="Trebuchet MS" w:hAnsi="Trebuchet MS"/>
                <w:sz w:val="28"/>
                <w:szCs w:val="28"/>
              </w:rPr>
              <w:t xml:space="preserve"> 2013-June 2017 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Basic Offshore Safety Induction And Emergency Training (BOSIET)OPITO Standard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Inter</w:t>
            </w:r>
            <w:r>
              <w:rPr>
                <w:rFonts w:ascii="Trebuchet MS" w:hAnsi="Trebuchet MS"/>
                <w:sz w:val="28"/>
                <w:szCs w:val="28"/>
              </w:rPr>
              <w:t xml:space="preserve">national Ship Port Security, ISPS Code </w:t>
            </w:r>
            <w:r>
              <w:rPr>
                <w:rFonts w:ascii="Trebuchet MS" w:hAnsi="Trebuchet MS"/>
                <w:sz w:val="28"/>
                <w:szCs w:val="28"/>
              </w:rPr>
              <w:t>From</w:t>
            </w:r>
            <w:r>
              <w:rPr>
                <w:rFonts w:ascii="Trebuchet MS" w:hAnsi="Trebuchet MS"/>
                <w:sz w:val="28"/>
                <w:szCs w:val="28"/>
              </w:rPr>
              <w:t xml:space="preserve"> The Regional Maritime University (GHANA).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Certificate Of Competency As A.B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Inb</w:t>
            </w:r>
            <w:r>
              <w:rPr>
                <w:rFonts w:ascii="Trebuchet MS" w:hAnsi="Trebuchet MS"/>
                <w:sz w:val="28"/>
                <w:szCs w:val="28"/>
              </w:rPr>
              <w:t>oard and Outboard Engine Repair Course,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Certificate of Competency (C</w:t>
            </w:r>
            <w:r>
              <w:rPr>
                <w:rFonts w:ascii="Trebuchet MS" w:hAnsi="Trebuchet MS"/>
                <w:sz w:val="28"/>
                <w:szCs w:val="28"/>
              </w:rPr>
              <w:t>.</w:t>
            </w:r>
            <w:r>
              <w:rPr>
                <w:rFonts w:ascii="Trebuchet MS" w:hAnsi="Trebuchet MS"/>
                <w:sz w:val="28"/>
                <w:szCs w:val="28"/>
              </w:rPr>
              <w:t>O</w:t>
            </w:r>
            <w:r>
              <w:rPr>
                <w:rFonts w:ascii="Trebuchet MS" w:hAnsi="Trebuchet MS"/>
                <w:sz w:val="28"/>
                <w:szCs w:val="28"/>
              </w:rPr>
              <w:t>.</w:t>
            </w:r>
            <w:r>
              <w:rPr>
                <w:rFonts w:ascii="Trebuchet MS" w:hAnsi="Trebuchet MS"/>
                <w:sz w:val="28"/>
                <w:szCs w:val="28"/>
              </w:rPr>
              <w:t>C) On</w:t>
            </w:r>
            <w:r>
              <w:rPr>
                <w:rFonts w:ascii="Trebuchet MS" w:hAnsi="Trebuchet MS"/>
                <w:sz w:val="28"/>
                <w:szCs w:val="28"/>
              </w:rPr>
              <w:t xml:space="preserve"> Engine Room Watch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Training On Permit To Work (PTW)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Training On Job Risk </w:t>
            </w:r>
            <w:r>
              <w:rPr>
                <w:rFonts w:ascii="Trebuchet MS" w:hAnsi="Trebuchet MS"/>
                <w:sz w:val="28"/>
                <w:szCs w:val="28"/>
              </w:rPr>
              <w:t>Access</w:t>
            </w:r>
            <w:r>
              <w:rPr>
                <w:rFonts w:ascii="Trebuchet MS" w:hAnsi="Trebuchet MS"/>
                <w:sz w:val="28"/>
                <w:szCs w:val="28"/>
              </w:rPr>
              <w:t>ement</w:t>
            </w:r>
            <w:r>
              <w:rPr>
                <w:rFonts w:ascii="Trebuchet MS" w:hAnsi="Trebuchet MS"/>
                <w:sz w:val="28"/>
                <w:szCs w:val="28"/>
              </w:rPr>
              <w:t xml:space="preserve"> (JRA)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Training On No</w:t>
            </w:r>
            <w:r>
              <w:rPr>
                <w:rFonts w:ascii="Trebuchet MS" w:hAnsi="Trebuchet MS"/>
                <w:sz w:val="28"/>
                <w:szCs w:val="28"/>
              </w:rPr>
              <w:t>r</w:t>
            </w:r>
            <w:r>
              <w:rPr>
                <w:rFonts w:ascii="Trebuchet MS" w:hAnsi="Trebuchet MS"/>
                <w:sz w:val="28"/>
                <w:szCs w:val="28"/>
              </w:rPr>
              <w:t xml:space="preserve">thern Offshore CARES </w:t>
            </w:r>
            <w:r>
              <w:rPr>
                <w:rFonts w:ascii="Trebuchet MS" w:hAnsi="Trebuchet MS"/>
                <w:sz w:val="28"/>
                <w:szCs w:val="28"/>
              </w:rPr>
              <w:t>Program</w:t>
            </w:r>
            <w:r>
              <w:rPr>
                <w:rFonts w:ascii="Trebuchet MS" w:hAnsi="Trebuchet MS"/>
                <w:sz w:val="28"/>
                <w:szCs w:val="28"/>
              </w:rPr>
              <w:t>.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Seafarers</w:t>
            </w:r>
            <w:r>
              <w:rPr>
                <w:rFonts w:ascii="Trebuchet MS" w:hAnsi="Trebuchet MS"/>
                <w:sz w:val="28"/>
                <w:szCs w:val="28"/>
              </w:rPr>
              <w:t xml:space="preserve">  Medicals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International Vaccination</w:t>
            </w:r>
            <w:r>
              <w:rPr>
                <w:rFonts w:ascii="Trebuchet MS" w:hAnsi="Trebuchet MS"/>
                <w:sz w:val="28"/>
                <w:szCs w:val="28"/>
              </w:rPr>
              <w:t xml:space="preserve"> Card.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Seaman</w:t>
            </w:r>
            <w:r>
              <w:rPr>
                <w:rFonts w:ascii="Trebuchet MS" w:hAnsi="Trebuchet MS"/>
                <w:sz w:val="28"/>
                <w:szCs w:val="28"/>
              </w:rPr>
              <w:t xml:space="preserve"> Record Book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Liberian </w:t>
            </w:r>
            <w:r>
              <w:rPr>
                <w:rFonts w:ascii="Trebuchet MS" w:hAnsi="Trebuchet MS"/>
                <w:sz w:val="28"/>
                <w:szCs w:val="28"/>
              </w:rPr>
              <w:t>Seaman</w:t>
            </w:r>
            <w:r>
              <w:rPr>
                <w:rFonts w:ascii="Trebuchet MS" w:hAnsi="Trebuchet MS"/>
                <w:sz w:val="28"/>
                <w:szCs w:val="28"/>
              </w:rPr>
              <w:t xml:space="preserve"> Discharge Book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International Passport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rebuchet MS" w:hAnsi="Trebuchet MS"/>
                <w:sz w:val="28"/>
                <w:szCs w:val="28"/>
              </w:rPr>
            </w:pP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 xml:space="preserve">WORKING EXPERIENCE 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spacing w:after="0" w:lineRule="auto" w:line="240"/>
              <w:ind w:left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</w:t>
            </w:r>
            <w:r>
              <w:rPr>
                <w:rFonts w:ascii="Trebuchet MS" w:hAnsi="Trebuchet MS"/>
                <w:sz w:val="28"/>
                <w:szCs w:val="28"/>
              </w:rPr>
              <w:t>Seatruc</w:t>
            </w:r>
            <w:r>
              <w:rPr>
                <w:rFonts w:ascii="Trebuchet MS" w:hAnsi="Trebuchet MS"/>
                <w:sz w:val="28"/>
                <w:szCs w:val="28"/>
              </w:rPr>
              <w:t>k</w:t>
            </w:r>
            <w:r>
              <w:rPr>
                <w:rFonts w:ascii="Trebuchet MS" w:hAnsi="Trebuchet MS"/>
                <w:sz w:val="28"/>
                <w:szCs w:val="28"/>
              </w:rPr>
              <w:t xml:space="preserve"> Groups</w:t>
            </w:r>
            <w:r>
              <w:rPr>
                <w:rFonts w:ascii="Trebuchet MS" w:hAnsi="Trebuchet MS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sz w:val="28"/>
                <w:szCs w:val="28"/>
              </w:rPr>
              <w:t xml:space="preserve">Nig Ltd        </w:t>
            </w:r>
            <w:r>
              <w:rPr>
                <w:rFonts w:ascii="Trebuchet MS" w:hAnsi="Trebuchet MS"/>
                <w:sz w:val="28"/>
                <w:szCs w:val="28"/>
              </w:rPr>
              <w:t xml:space="preserve"> 2010</w:t>
            </w:r>
            <w:r>
              <w:rPr>
                <w:rFonts w:ascii="Trebuchet MS" w:hAnsi="Trebuchet MS"/>
                <w:sz w:val="28"/>
                <w:szCs w:val="28"/>
              </w:rPr>
              <w:t xml:space="preserve"> To Feb 2014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   Position: </w:t>
            </w:r>
            <w:r>
              <w:rPr>
                <w:rFonts w:ascii="Trebuchet MS" w:hAnsi="Trebuchet MS"/>
                <w:sz w:val="28"/>
                <w:szCs w:val="28"/>
              </w:rPr>
              <w:t>Motorman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V</w:t>
            </w:r>
            <w:r>
              <w:rPr>
                <w:rFonts w:ascii="Trebuchet MS" w:hAnsi="Trebuchet MS"/>
                <w:b/>
                <w:sz w:val="28"/>
                <w:szCs w:val="28"/>
              </w:rPr>
              <w:t>ESSELS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MV </w:t>
            </w:r>
            <w:r>
              <w:rPr>
                <w:rFonts w:ascii="Trebuchet MS" w:hAnsi="Trebuchet MS"/>
                <w:sz w:val="28"/>
                <w:szCs w:val="28"/>
              </w:rPr>
              <w:t>Jascon</w:t>
            </w:r>
            <w:r>
              <w:rPr>
                <w:rFonts w:ascii="Trebuchet MS" w:hAnsi="Trebuchet MS"/>
                <w:sz w:val="28"/>
                <w:szCs w:val="28"/>
              </w:rPr>
              <w:t xml:space="preserve"> 10, MV </w:t>
            </w:r>
            <w:r>
              <w:rPr>
                <w:rFonts w:ascii="Trebuchet MS" w:hAnsi="Trebuchet MS"/>
                <w:sz w:val="28"/>
                <w:szCs w:val="28"/>
              </w:rPr>
              <w:t>Jascon</w:t>
            </w:r>
            <w:r>
              <w:rPr>
                <w:rFonts w:ascii="Trebuchet MS" w:hAnsi="Trebuchet MS"/>
                <w:sz w:val="28"/>
                <w:szCs w:val="28"/>
              </w:rPr>
              <w:t xml:space="preserve"> 23, MV </w:t>
            </w:r>
            <w:r>
              <w:rPr>
                <w:rFonts w:ascii="Trebuchet MS" w:hAnsi="Trebuchet MS"/>
                <w:sz w:val="28"/>
                <w:szCs w:val="28"/>
              </w:rPr>
              <w:t>Jascon</w:t>
            </w:r>
            <w:r>
              <w:rPr>
                <w:rFonts w:ascii="Trebuchet MS" w:hAnsi="Trebuchet MS"/>
                <w:sz w:val="28"/>
                <w:szCs w:val="28"/>
              </w:rPr>
              <w:t xml:space="preserve"> 29 MV </w:t>
            </w:r>
            <w:r>
              <w:rPr>
                <w:rFonts w:ascii="Trebuchet MS" w:hAnsi="Trebuchet MS"/>
                <w:sz w:val="28"/>
                <w:szCs w:val="28"/>
              </w:rPr>
              <w:t>Jascon</w:t>
            </w:r>
            <w:r>
              <w:rPr>
                <w:rFonts w:ascii="Trebuchet MS" w:hAnsi="Trebuchet MS"/>
                <w:sz w:val="28"/>
                <w:szCs w:val="28"/>
              </w:rPr>
              <w:t xml:space="preserve"> 27</w:t>
            </w:r>
            <w:r>
              <w:rPr>
                <w:rFonts w:ascii="Trebuchet MS" w:hAnsi="Trebuchet MS"/>
                <w:sz w:val="28"/>
                <w:szCs w:val="28"/>
              </w:rPr>
              <w:t xml:space="preserve">, MV </w:t>
            </w:r>
            <w:r>
              <w:rPr>
                <w:rFonts w:ascii="Trebuchet MS" w:hAnsi="Trebuchet MS"/>
                <w:sz w:val="28"/>
                <w:szCs w:val="28"/>
              </w:rPr>
              <w:t>Jascon</w:t>
            </w:r>
            <w:r>
              <w:rPr>
                <w:rFonts w:ascii="Trebuchet MS" w:hAnsi="Trebuchet MS"/>
                <w:sz w:val="28"/>
                <w:szCs w:val="28"/>
              </w:rPr>
              <w:t xml:space="preserve"> 24, MV </w:t>
            </w:r>
            <w:r>
              <w:rPr>
                <w:rFonts w:ascii="Trebuchet MS" w:hAnsi="Trebuchet MS"/>
                <w:sz w:val="28"/>
                <w:szCs w:val="28"/>
              </w:rPr>
              <w:t>Maro</w:t>
            </w:r>
            <w:r>
              <w:rPr>
                <w:rFonts w:ascii="Trebuchet MS" w:hAnsi="Trebuchet MS"/>
                <w:sz w:val="28"/>
                <w:szCs w:val="28"/>
              </w:rPr>
              <w:t xml:space="preserve">, DSV </w:t>
            </w:r>
            <w:r>
              <w:rPr>
                <w:rFonts w:ascii="Trebuchet MS" w:hAnsi="Trebuchet MS"/>
                <w:sz w:val="28"/>
                <w:szCs w:val="28"/>
              </w:rPr>
              <w:t>Jascon</w:t>
            </w:r>
            <w:r>
              <w:rPr>
                <w:rFonts w:ascii="Trebuchet MS" w:hAnsi="Trebuchet MS"/>
                <w:sz w:val="28"/>
                <w:szCs w:val="28"/>
              </w:rPr>
              <w:t xml:space="preserve"> 55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</w:t>
            </w:r>
            <w:r>
              <w:rPr>
                <w:rFonts w:ascii="Trebuchet MS" w:hAnsi="Trebuchet MS"/>
                <w:b/>
                <w:sz w:val="28"/>
                <w:szCs w:val="28"/>
              </w:rPr>
              <w:t>UTIES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Carrying Out Of Minor Repairs Of Various Machiner</w:t>
            </w:r>
            <w:r>
              <w:rPr>
                <w:rFonts w:ascii="Trebuchet MS" w:hAnsi="Trebuchet MS"/>
                <w:sz w:val="28"/>
                <w:szCs w:val="28"/>
              </w:rPr>
              <w:t>ies And Monitoring Of Parameters</w:t>
            </w:r>
            <w:r>
              <w:rPr>
                <w:rFonts w:ascii="Trebuchet MS" w:hAnsi="Trebuchet MS"/>
                <w:sz w:val="28"/>
                <w:szCs w:val="28"/>
              </w:rPr>
              <w:t>, Sounding Of Lub</w:t>
            </w:r>
            <w:r>
              <w:rPr>
                <w:rFonts w:ascii="Trebuchet MS" w:hAnsi="Trebuchet MS"/>
                <w:sz w:val="28"/>
                <w:szCs w:val="28"/>
              </w:rPr>
              <w:t>e</w:t>
            </w:r>
            <w:r>
              <w:rPr>
                <w:rFonts w:ascii="Trebuchet MS" w:hAnsi="Trebuchet MS"/>
                <w:sz w:val="28"/>
                <w:szCs w:val="28"/>
              </w:rPr>
              <w:t xml:space="preserve"> Oil On Va</w:t>
            </w:r>
            <w:r>
              <w:rPr>
                <w:rFonts w:ascii="Trebuchet MS" w:hAnsi="Trebuchet MS"/>
                <w:sz w:val="28"/>
                <w:szCs w:val="28"/>
              </w:rPr>
              <w:t>rious Machineries, Adding Of Lube Oil/Fluids To Other Machineries When Necessary,  Monitoring Of Various Running Machineries,  Checking</w:t>
            </w:r>
            <w:r>
              <w:rPr>
                <w:rFonts w:ascii="Trebuchet MS" w:hAnsi="Trebuchet MS"/>
                <w:sz w:val="28"/>
                <w:szCs w:val="28"/>
              </w:rPr>
              <w:t xml:space="preserve"> Of</w:t>
            </w:r>
            <w:r>
              <w:rPr>
                <w:rFonts w:ascii="Trebuchet MS" w:hAnsi="Trebuchet MS"/>
                <w:sz w:val="28"/>
                <w:szCs w:val="28"/>
              </w:rPr>
              <w:t xml:space="preserve"> Various Bilges</w:t>
            </w:r>
            <w:r>
              <w:rPr>
                <w:rFonts w:ascii="Trebuchet MS" w:hAnsi="Trebuchet MS"/>
                <w:sz w:val="28"/>
                <w:szCs w:val="28"/>
              </w:rPr>
              <w:t xml:space="preserve"> And Carrying Out Other Duties Assigned To Me By My Supervisor Or The Chief Engineer.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W</w:t>
            </w:r>
            <w:r>
              <w:rPr>
                <w:rFonts w:ascii="Trebuchet MS" w:hAnsi="Trebuchet MS"/>
                <w:b/>
                <w:sz w:val="28"/>
                <w:szCs w:val="28"/>
              </w:rPr>
              <w:t>ORK EXPERIENCE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Ivara</w:t>
            </w:r>
            <w:r>
              <w:rPr>
                <w:rFonts w:ascii="Trebuchet MS" w:hAnsi="Trebuchet MS"/>
                <w:sz w:val="28"/>
                <w:szCs w:val="28"/>
              </w:rPr>
              <w:t xml:space="preserve"> Work</w:t>
            </w:r>
            <w:r>
              <w:rPr>
                <w:rFonts w:ascii="Trebuchet MS" w:hAnsi="Trebuchet MS"/>
                <w:sz w:val="28"/>
                <w:szCs w:val="28"/>
              </w:rPr>
              <w:t xml:space="preserve"> Place</w:t>
            </w:r>
            <w:r>
              <w:rPr>
                <w:rFonts w:ascii="Trebuchet MS" w:hAnsi="Trebuchet MS"/>
                <w:sz w:val="28"/>
                <w:szCs w:val="28"/>
              </w:rPr>
              <w:t xml:space="preserve"> Solution Nig Ltd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Relieved Duty For Three Months Onboard Transocean Semisubmersible Drilling Rig </w:t>
            </w:r>
            <w:r>
              <w:rPr>
                <w:rFonts w:ascii="Trebuchet MS" w:hAnsi="Trebuchet MS"/>
                <w:sz w:val="28"/>
                <w:szCs w:val="28"/>
              </w:rPr>
              <w:t>Sedco</w:t>
            </w:r>
            <w:r>
              <w:rPr>
                <w:rFonts w:ascii="Trebuchet MS" w:hAnsi="Trebuchet MS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sz w:val="28"/>
                <w:szCs w:val="28"/>
              </w:rPr>
              <w:t>Express</w:t>
            </w:r>
            <w:r>
              <w:rPr>
                <w:rFonts w:ascii="Trebuchet MS" w:hAnsi="Trebuchet MS"/>
                <w:sz w:val="28"/>
                <w:szCs w:val="28"/>
              </w:rPr>
              <w:t xml:space="preserve"> January 2013, April 2013 And A</w:t>
            </w:r>
            <w:r>
              <w:rPr>
                <w:rFonts w:ascii="Trebuchet MS" w:hAnsi="Trebuchet MS"/>
                <w:sz w:val="28"/>
                <w:szCs w:val="28"/>
              </w:rPr>
              <w:t>ug</w:t>
            </w:r>
            <w:r>
              <w:rPr>
                <w:rFonts w:ascii="Trebuchet MS" w:hAnsi="Trebuchet MS"/>
                <w:sz w:val="28"/>
                <w:szCs w:val="28"/>
              </w:rPr>
              <w:t>ust 2013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Position: Motorman</w:t>
            </w:r>
          </w:p>
          <w:p>
            <w:pPr>
              <w:pStyle w:val="style179"/>
              <w:spacing w:after="0" w:lineRule="auto" w:line="240"/>
              <w:ind w:left="-18"/>
              <w:rPr>
                <w:rFonts w:ascii="Trebuchet MS" w:hAnsi="Trebuchet MS"/>
                <w:sz w:val="28"/>
                <w:szCs w:val="28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No</w:t>
            </w:r>
            <w:r>
              <w:rPr>
                <w:rFonts w:ascii="Trebuchet MS" w:hAnsi="Trebuchet MS"/>
                <w:sz w:val="28"/>
                <w:szCs w:val="28"/>
              </w:rPr>
              <w:t>r</w:t>
            </w:r>
            <w:r>
              <w:rPr>
                <w:rFonts w:ascii="Trebuchet MS" w:hAnsi="Trebuchet MS"/>
                <w:sz w:val="28"/>
                <w:szCs w:val="28"/>
              </w:rPr>
              <w:t>thern Offs</w:t>
            </w:r>
            <w:r>
              <w:rPr>
                <w:rFonts w:ascii="Trebuchet MS" w:hAnsi="Trebuchet MS"/>
                <w:sz w:val="28"/>
                <w:szCs w:val="28"/>
              </w:rPr>
              <w:t>hore U.K L</w:t>
            </w:r>
            <w:r>
              <w:rPr>
                <w:rFonts w:ascii="Trebuchet MS" w:hAnsi="Trebuchet MS"/>
                <w:sz w:val="28"/>
                <w:szCs w:val="28"/>
              </w:rPr>
              <w:t>td</w:t>
            </w:r>
            <w:r>
              <w:rPr>
                <w:rFonts w:ascii="Trebuchet MS" w:hAnsi="Trebuchet MS"/>
                <w:sz w:val="28"/>
                <w:szCs w:val="28"/>
              </w:rPr>
              <w:t xml:space="preserve">.   </w:t>
            </w:r>
            <w:r>
              <w:rPr>
                <w:rFonts w:ascii="Trebuchet MS" w:hAnsi="Trebuchet MS"/>
                <w:sz w:val="28"/>
                <w:szCs w:val="28"/>
              </w:rPr>
              <w:t>Feb 2014</w:t>
            </w:r>
            <w:r>
              <w:rPr>
                <w:rFonts w:ascii="Trebuchet MS" w:hAnsi="Trebuchet MS"/>
                <w:sz w:val="28"/>
                <w:szCs w:val="28"/>
              </w:rPr>
              <w:t>-Mar</w:t>
            </w:r>
            <w:r>
              <w:rPr>
                <w:rFonts w:ascii="Trebuchet MS" w:hAnsi="Trebuchet MS"/>
                <w:sz w:val="28"/>
                <w:szCs w:val="28"/>
              </w:rPr>
              <w:t xml:space="preserve"> 2015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Drillship Energy Sea</w:t>
            </w:r>
            <w:r>
              <w:rPr>
                <w:rFonts w:ascii="Trebuchet MS" w:hAnsi="Trebuchet MS"/>
                <w:sz w:val="28"/>
                <w:szCs w:val="28"/>
              </w:rPr>
              <w:t>r</w:t>
            </w:r>
            <w:r>
              <w:rPr>
                <w:rFonts w:ascii="Trebuchet MS" w:hAnsi="Trebuchet MS"/>
                <w:sz w:val="28"/>
                <w:szCs w:val="28"/>
              </w:rPr>
              <w:t>cher</w:t>
            </w:r>
          </w:p>
          <w:p>
            <w:pPr>
              <w:pStyle w:val="style179"/>
              <w:numPr>
                <w:ilvl w:val="0"/>
                <w:numId w:val="2"/>
              </w:numPr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Position: Motor</w:t>
            </w:r>
            <w:r>
              <w:rPr>
                <w:rFonts w:ascii="Trebuchet MS" w:hAnsi="Trebuchet MS"/>
                <w:sz w:val="28"/>
                <w:szCs w:val="28"/>
              </w:rPr>
              <w:t>man</w:t>
            </w:r>
          </w:p>
          <w:p>
            <w:pPr>
              <w:pStyle w:val="style0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Seatruck</w:t>
            </w:r>
            <w:r>
              <w:rPr>
                <w:rFonts w:ascii="Trebuchet MS" w:hAnsi="Trebuchet MS"/>
                <w:sz w:val="28"/>
                <w:szCs w:val="28"/>
              </w:rPr>
              <w:t xml:space="preserve"> Groups Nig Ltd        </w:t>
            </w:r>
            <w:r>
              <w:rPr>
                <w:rFonts w:ascii="Trebuchet MS" w:hAnsi="Trebuchet MS"/>
                <w:sz w:val="28"/>
                <w:szCs w:val="28"/>
              </w:rPr>
              <w:t xml:space="preserve">Nov 2015 Till </w:t>
            </w:r>
            <w:r>
              <w:rPr>
                <w:rFonts w:ascii="Trebuchet MS" w:hAnsi="Trebuchet MS"/>
                <w:sz w:val="28"/>
                <w:szCs w:val="28"/>
              </w:rPr>
              <w:t>Date</w:t>
            </w:r>
          </w:p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Position: Motorman</w:t>
            </w:r>
          </w:p>
          <w:p>
            <w:pPr>
              <w:pStyle w:val="style179"/>
              <w:spacing w:after="0" w:lineRule="auto" w:line="240"/>
              <w:rPr>
                <w:rFonts w:ascii="Trebuchet MS" w:hAnsi="Trebuchet MS"/>
                <w:sz w:val="28"/>
                <w:szCs w:val="28"/>
              </w:rPr>
            </w:pP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D</w:t>
            </w:r>
            <w:r>
              <w:rPr>
                <w:rFonts w:ascii="Trebuchet MS" w:hAnsi="Trebuchet MS"/>
                <w:b/>
                <w:sz w:val="28"/>
                <w:szCs w:val="28"/>
              </w:rPr>
              <w:t>UTIES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spacing w:after="0" w:lineRule="auto" w:line="240"/>
              <w:ind w:left="34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 Carrying Out A Routine Check On All Machineries, Tanks, Bilges Pump Rooms Along With The Daily Operations And Maintenance Of All Machineries, </w:t>
            </w:r>
            <w:r>
              <w:rPr>
                <w:rFonts w:ascii="Trebuchet MS" w:hAnsi="Trebuchet MS"/>
                <w:sz w:val="28"/>
                <w:szCs w:val="28"/>
              </w:rPr>
              <w:t>And Monitoring Of Various Gages And Taking Of Parameter</w:t>
            </w:r>
            <w:r>
              <w:rPr>
                <w:rFonts w:ascii="Trebuchet MS" w:hAnsi="Trebuchet MS"/>
                <w:sz w:val="28"/>
                <w:szCs w:val="28"/>
              </w:rPr>
              <w:t>s On All Running Machineries, Also Carrying Out Of Any Duties</w:t>
            </w:r>
            <w:r>
              <w:rPr>
                <w:rFonts w:ascii="Trebuchet MS" w:hAnsi="Trebuchet MS"/>
                <w:sz w:val="28"/>
                <w:szCs w:val="28"/>
              </w:rPr>
              <w:t xml:space="preserve"> Assigned To Me By My Immediate Supervisor.</w:t>
            </w:r>
            <w:r>
              <w:rPr>
                <w:rFonts w:ascii="Trebuchet MS" w:hAnsi="Trebuchet MS"/>
                <w:sz w:val="28"/>
                <w:szCs w:val="28"/>
              </w:rPr>
              <w:t xml:space="preserve"> Carrying Out Preventive Maintenance</w:t>
            </w:r>
            <w:r>
              <w:rPr>
                <w:rFonts w:ascii="Trebuchet MS" w:hAnsi="Trebuchet MS"/>
                <w:sz w:val="28"/>
                <w:szCs w:val="28"/>
              </w:rPr>
              <w:t xml:space="preserve"> On Caterpillar D399 And D379 Eng</w:t>
            </w:r>
            <w:r>
              <w:rPr>
                <w:rFonts w:ascii="Trebuchet MS" w:hAnsi="Trebuchet MS"/>
                <w:sz w:val="28"/>
                <w:szCs w:val="28"/>
              </w:rPr>
              <w:t>ines, Carrying Out Preventive Maintenance</w:t>
            </w:r>
            <w:r>
              <w:rPr>
                <w:rFonts w:ascii="Trebuchet MS" w:hAnsi="Trebuchet MS"/>
                <w:sz w:val="28"/>
                <w:szCs w:val="28"/>
              </w:rPr>
              <w:t xml:space="preserve"> On All Other </w:t>
            </w:r>
            <w:r>
              <w:rPr>
                <w:rFonts w:ascii="Trebuchet MS" w:hAnsi="Trebuchet MS"/>
                <w:sz w:val="28"/>
                <w:szCs w:val="28"/>
              </w:rPr>
              <w:t>Auxiliaries</w:t>
            </w:r>
            <w:r>
              <w:rPr>
                <w:rFonts w:ascii="Trebuchet MS" w:hAnsi="Trebuchet MS"/>
                <w:sz w:val="28"/>
                <w:szCs w:val="28"/>
              </w:rPr>
              <w:t>.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MAJOR FIELD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Engine Room of </w:t>
            </w:r>
            <w:r>
              <w:rPr>
                <w:rFonts w:ascii="Trebuchet MS" w:hAnsi="Trebuchet MS"/>
                <w:sz w:val="28"/>
                <w:szCs w:val="28"/>
              </w:rPr>
              <w:t xml:space="preserve">all kinds of </w:t>
            </w:r>
            <w:r>
              <w:rPr>
                <w:rFonts w:ascii="Trebuchet MS" w:hAnsi="Trebuchet MS"/>
                <w:sz w:val="28"/>
                <w:szCs w:val="28"/>
              </w:rPr>
              <w:t>Ship</w:t>
            </w:r>
            <w:r>
              <w:rPr>
                <w:rFonts w:ascii="Trebuchet MS" w:hAnsi="Trebuchet MS"/>
                <w:sz w:val="28"/>
                <w:szCs w:val="28"/>
              </w:rPr>
              <w:t>/Oil Drilling Rigs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Oil Platforms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FPSO (Floating Production)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Floating Vessels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Ship Yards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Diesel Engine Operated Factories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Sea Ports</w:t>
            </w:r>
            <w:r>
              <w:rPr>
                <w:rFonts w:ascii="Trebuchet MS" w:hAnsi="Trebuchet MS"/>
                <w:sz w:val="28"/>
                <w:szCs w:val="28"/>
              </w:rPr>
              <w:t>.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Servicing Of Auxiliaries,</w:t>
            </w:r>
            <w:r>
              <w:rPr>
                <w:rFonts w:ascii="Trebuchet MS" w:hAnsi="Trebuchet MS"/>
                <w:sz w:val="28"/>
                <w:szCs w:val="28"/>
              </w:rPr>
              <w:t xml:space="preserve"> Mea</w:t>
            </w:r>
            <w:r>
              <w:rPr>
                <w:rFonts w:ascii="Trebuchet MS" w:hAnsi="Trebuchet MS"/>
                <w:sz w:val="28"/>
                <w:szCs w:val="28"/>
              </w:rPr>
              <w:t xml:space="preserve">n Propulsion Engines, </w:t>
            </w:r>
            <w:r>
              <w:rPr>
                <w:rFonts w:ascii="Trebuchet MS" w:hAnsi="Trebuchet MS"/>
                <w:sz w:val="28"/>
                <w:szCs w:val="28"/>
              </w:rPr>
              <w:t>Pneumatics</w:t>
            </w:r>
            <w:r>
              <w:rPr>
                <w:rFonts w:ascii="Trebuchet MS" w:hAnsi="Trebuchet MS"/>
                <w:sz w:val="28"/>
                <w:szCs w:val="28"/>
              </w:rPr>
              <w:t xml:space="preserve"> Systems And General Mainte</w:t>
            </w:r>
            <w:r>
              <w:rPr>
                <w:rFonts w:ascii="Trebuchet MS" w:hAnsi="Trebuchet MS"/>
                <w:sz w:val="28"/>
                <w:szCs w:val="28"/>
              </w:rPr>
              <w:t>n</w:t>
            </w:r>
            <w:r>
              <w:rPr>
                <w:rFonts w:ascii="Trebuchet MS" w:hAnsi="Trebuchet MS"/>
                <w:sz w:val="28"/>
                <w:szCs w:val="28"/>
              </w:rPr>
              <w:t>an</w:t>
            </w:r>
            <w:r>
              <w:rPr>
                <w:rFonts w:ascii="Trebuchet MS" w:hAnsi="Trebuchet MS"/>
                <w:sz w:val="28"/>
                <w:szCs w:val="28"/>
              </w:rPr>
              <w:t>ce Of All Machineries</w:t>
            </w:r>
            <w:r>
              <w:rPr>
                <w:rFonts w:ascii="Trebuchet MS" w:hAnsi="Trebuchet MS"/>
                <w:sz w:val="28"/>
                <w:szCs w:val="28"/>
              </w:rPr>
              <w:t xml:space="preserve"> Onboard The Vessel</w:t>
            </w:r>
            <w:r>
              <w:rPr>
                <w:rFonts w:ascii="Trebuchet MS" w:hAnsi="Trebuchet MS"/>
                <w:sz w:val="28"/>
                <w:szCs w:val="28"/>
              </w:rPr>
              <w:t xml:space="preserve">, Carrying Out Of Other Duties Assigned To Me By My </w:t>
            </w:r>
            <w:r>
              <w:rPr>
                <w:rFonts w:ascii="Trebuchet MS" w:hAnsi="Trebuchet MS"/>
                <w:sz w:val="28"/>
                <w:szCs w:val="28"/>
              </w:rPr>
              <w:t>Bosses.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MEMBER OF PROFESSIONAL BODIES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International Transport Federation (ITF)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Nigeria Merchant Navy (Oceanography Command)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 xml:space="preserve">ATTRIBUTES 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Good communication skills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Ability to work under any condition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Receptive to training and development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 xml:space="preserve">Possess strong analytical mind and independent thinking ability </w:t>
            </w:r>
          </w:p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Ability to work independently</w:t>
            </w:r>
          </w:p>
        </w:tc>
      </w:tr>
      <w:tr>
        <w:tblPrEx/>
        <w:trPr/>
        <w:tc>
          <w:tcPr>
            <w:tcW w:w="423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 xml:space="preserve">HOBBIES </w:t>
            </w:r>
          </w:p>
        </w:tc>
        <w:tc>
          <w:tcPr>
            <w:tcW w:w="6570" w:type="dxa"/>
            <w:tcBorders/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432" w:hanging="432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Reading, travelling, swimming and football</w:t>
            </w:r>
          </w:p>
        </w:tc>
      </w:tr>
    </w:tbl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REFEREE 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1, Engineer Rober</w:t>
      </w:r>
      <w:r>
        <w:rPr>
          <w:rFonts w:ascii="Trebuchet MS" w:hAnsi="Trebuchet MS"/>
          <w:sz w:val="28"/>
          <w:szCs w:val="28"/>
        </w:rPr>
        <w:t>t</w:t>
      </w:r>
      <w:bookmarkStart w:id="0" w:name="_GoBack"/>
      <w:bookmarkEnd w:id="0"/>
      <w:r>
        <w:rPr>
          <w:rFonts w:ascii="Trebuchet MS" w:hAnsi="Trebuchet MS"/>
          <w:sz w:val="28"/>
          <w:szCs w:val="28"/>
        </w:rPr>
        <w:t xml:space="preserve"> Cass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</w:t>
      </w:r>
      <w:r>
        <w:rPr>
          <w:rFonts w:ascii="Trebuchet MS" w:hAnsi="Trebuchet MS"/>
          <w:sz w:val="28"/>
          <w:szCs w:val="28"/>
        </w:rPr>
        <w:t>2</w:t>
      </w:r>
      <w:r>
        <w:rPr>
          <w:rFonts w:ascii="Trebuchet MS" w:hAnsi="Trebuchet MS"/>
          <w:sz w:val="28"/>
          <w:szCs w:val="28"/>
          <w:vertAlign w:val="superscript"/>
        </w:rPr>
        <w:t>nd</w:t>
      </w:r>
      <w:r>
        <w:rPr>
          <w:rFonts w:ascii="Trebuchet MS" w:hAnsi="Trebuchet MS"/>
          <w:sz w:val="28"/>
          <w:szCs w:val="28"/>
        </w:rPr>
        <w:t xml:space="preserve"> Engineer No</w:t>
      </w:r>
      <w:r>
        <w:rPr>
          <w:rFonts w:ascii="Trebuchet MS" w:hAnsi="Trebuchet MS"/>
          <w:sz w:val="28"/>
          <w:szCs w:val="28"/>
        </w:rPr>
        <w:t>r</w:t>
      </w:r>
      <w:r>
        <w:rPr>
          <w:rFonts w:ascii="Trebuchet MS" w:hAnsi="Trebuchet MS"/>
          <w:sz w:val="28"/>
          <w:szCs w:val="28"/>
        </w:rPr>
        <w:t>thern Offshore U.K Ltd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</w:t>
      </w:r>
      <w:r>
        <w:rPr>
          <w:rFonts w:ascii="Trebuchet MS" w:hAnsi="Trebuchet MS"/>
          <w:sz w:val="28"/>
          <w:szCs w:val="28"/>
        </w:rPr>
        <w:t>Drillship Energy Searcher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</w:t>
      </w:r>
      <w:r>
        <w:rPr>
          <w:rStyle w:val="style4097"/>
        </w:rPr>
        <w:t>rob.cass83@yahoo.co.uk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2, Engineer </w:t>
      </w:r>
      <w:r>
        <w:rPr>
          <w:rFonts w:ascii="Trebuchet MS" w:hAnsi="Trebuchet MS"/>
          <w:sz w:val="28"/>
          <w:szCs w:val="28"/>
        </w:rPr>
        <w:t>Chidi</w:t>
      </w:r>
      <w:r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Obodoechina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Logistic Coordinator Chevron/Texaco Nig Ltd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 </w:t>
      </w:r>
      <w:r>
        <w:rPr>
          <w:rFonts w:ascii="Trebuchet MS" w:hAnsi="Trebuchet MS"/>
          <w:sz w:val="28"/>
          <w:szCs w:val="28"/>
        </w:rPr>
        <w:t>Escravos</w:t>
      </w:r>
      <w:r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Warri</w:t>
      </w:r>
      <w:r>
        <w:rPr>
          <w:rFonts w:ascii="Trebuchet MS" w:hAnsi="Trebuchet MS"/>
          <w:sz w:val="28"/>
          <w:szCs w:val="28"/>
        </w:rPr>
        <w:t xml:space="preserve">.     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      </w:t>
      </w:r>
      <w:r>
        <w:rPr>
          <w:rFonts w:ascii="Trebuchet MS" w:hAnsi="Trebuchet MS"/>
          <w:sz w:val="28"/>
          <w:szCs w:val="28"/>
        </w:rPr>
        <w:t>+2348033662540</w:t>
      </w:r>
      <w:r>
        <w:rPr>
          <w:rFonts w:ascii="Trebuchet MS" w:hAnsi="Trebuchet MS"/>
          <w:sz w:val="28"/>
          <w:szCs w:val="28"/>
        </w:rPr>
        <w:t xml:space="preserve">        </w:t>
      </w: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</w:p>
    <w:p>
      <w:pPr>
        <w:pStyle w:val="style179"/>
        <w:tabs>
          <w:tab w:val="left" w:leader="none" w:pos="2895"/>
        </w:tabs>
        <w:ind w:left="0"/>
        <w:rPr>
          <w:rFonts w:ascii="Trebuchet MS" w:hAnsi="Trebuchet MS"/>
          <w:sz w:val="28"/>
          <w:szCs w:val="28"/>
        </w:rPr>
      </w:pPr>
    </w:p>
    <w:p>
      <w:pPr>
        <w:pStyle w:val="style179"/>
        <w:rPr>
          <w:rFonts w:ascii="Trebuchet MS" w:hAnsi="Trebuchet MS"/>
          <w:b/>
          <w:sz w:val="28"/>
          <w:szCs w:val="28"/>
        </w:rPr>
      </w:pPr>
    </w:p>
    <w:sectPr>
      <w:pgSz w:w="12240" w:h="15840" w:orient="portrait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Agency FB"/>
    <w:panose1 w:val="020b0503020002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A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538D36C"/>
    <w:lvl w:ilvl="0" w:tplc="40544B78">
      <w:start w:val="1987"/>
      <w:numFmt w:val="bullet"/>
      <w:lvlText w:val=""/>
      <w:lvlJc w:val="left"/>
      <w:pPr>
        <w:ind w:left="342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62E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4E28A37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097">
    <w:name w:val="_5yl5"/>
    <w:basedOn w:val="style65"/>
    <w:next w:val="style4097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586</Words>
  <Characters>3696</Characters>
  <Application>Kingsoft Office Writer</Application>
  <DocSecurity>0</DocSecurity>
  <Paragraphs>122</Paragraphs>
  <ScaleCrop>false</ScaleCrop>
  <LinksUpToDate>false</LinksUpToDate>
  <CharactersWithSpaces>4435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2016-12-29T18:03:00Z</dcterms:created>
  <dc:creator>hallmark</dc:creator>
  <lastModifiedBy>Kingsoft Office</lastModifiedBy>
  <lastPrinted>2016-12-29T18:02:00Z</lastPrinted>
  <dcterms:modified xsi:type="dcterms:W3CDTF">2017-03-14T07:06:27Z</dcterms:modified>
  <revision>2</revision>
</coreProperties>
</file>