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C4" w:rsidRDefault="00A44BC5">
      <w:pPr>
        <w:jc w:val="center"/>
        <w:rPr>
          <w:rFonts w:ascii="Century" w:hAnsi="Century" w:hint="default"/>
          <w:b/>
          <w:sz w:val="22"/>
          <w:szCs w:val="22"/>
        </w:rPr>
      </w:pPr>
      <w:bookmarkStart w:id="0" w:name="_GoBack"/>
      <w:bookmarkEnd w:id="0"/>
      <w:proofErr w:type="spellStart"/>
      <w:r>
        <w:rPr>
          <w:rFonts w:ascii="Century" w:hAnsi="Century"/>
          <w:b/>
          <w:sz w:val="22"/>
          <w:szCs w:val="22"/>
        </w:rPr>
        <w:t>Epwe</w:t>
      </w:r>
      <w:proofErr w:type="spellEnd"/>
      <w:r>
        <w:rPr>
          <w:rFonts w:ascii="Century" w:hAnsi="Century"/>
          <w:b/>
          <w:sz w:val="22"/>
          <w:szCs w:val="22"/>
        </w:rPr>
        <w:t xml:space="preserve"> </w:t>
      </w:r>
      <w:proofErr w:type="spellStart"/>
      <w:r>
        <w:rPr>
          <w:rFonts w:ascii="Century" w:hAnsi="Century"/>
          <w:b/>
          <w:sz w:val="22"/>
          <w:szCs w:val="22"/>
        </w:rPr>
        <w:t>Okiemute</w:t>
      </w:r>
      <w:proofErr w:type="spellEnd"/>
    </w:p>
    <w:p w:rsidR="00A978C4" w:rsidRDefault="00134EE6">
      <w:pPr>
        <w:jc w:val="center"/>
        <w:rPr>
          <w:rFonts w:ascii="Century" w:hAnsi="Century" w:hint="default"/>
          <w:sz w:val="22"/>
          <w:szCs w:val="22"/>
        </w:rPr>
      </w:pPr>
      <w:proofErr w:type="gramStart"/>
      <w:r>
        <w:rPr>
          <w:rFonts w:ascii="Century" w:hAnsi="Century" w:hint="default"/>
          <w:sz w:val="22"/>
          <w:szCs w:val="22"/>
        </w:rPr>
        <w:t xml:space="preserve">2, </w:t>
      </w:r>
      <w:proofErr w:type="spellStart"/>
      <w:r>
        <w:rPr>
          <w:rFonts w:ascii="Century" w:hAnsi="Century" w:hint="default"/>
          <w:sz w:val="22"/>
          <w:szCs w:val="22"/>
        </w:rPr>
        <w:t>Kazeem</w:t>
      </w:r>
      <w:proofErr w:type="spellEnd"/>
      <w:r>
        <w:rPr>
          <w:rFonts w:ascii="Century" w:hAnsi="Century" w:hint="default"/>
          <w:sz w:val="22"/>
          <w:szCs w:val="22"/>
        </w:rPr>
        <w:t xml:space="preserve"> </w:t>
      </w:r>
      <w:proofErr w:type="spellStart"/>
      <w:r>
        <w:rPr>
          <w:rFonts w:ascii="Century" w:hAnsi="Century" w:hint="default"/>
          <w:sz w:val="22"/>
          <w:szCs w:val="22"/>
        </w:rPr>
        <w:t>Oyofo</w:t>
      </w:r>
      <w:proofErr w:type="spellEnd"/>
      <w:r>
        <w:rPr>
          <w:rFonts w:ascii="Century" w:hAnsi="Century" w:hint="default"/>
          <w:sz w:val="22"/>
          <w:szCs w:val="22"/>
        </w:rPr>
        <w:t xml:space="preserve"> Close, Near Thomas Estate, </w:t>
      </w:r>
      <w:proofErr w:type="spellStart"/>
      <w:r>
        <w:rPr>
          <w:rFonts w:ascii="Century" w:hAnsi="Century" w:hint="default"/>
          <w:sz w:val="22"/>
          <w:szCs w:val="22"/>
        </w:rPr>
        <w:t>Ajah</w:t>
      </w:r>
      <w:proofErr w:type="spellEnd"/>
      <w:r w:rsidR="00A44BC5">
        <w:rPr>
          <w:rFonts w:ascii="Century" w:hAnsi="Century"/>
          <w:sz w:val="22"/>
          <w:szCs w:val="22"/>
        </w:rPr>
        <w:t>, Lagos, Nigeria.</w:t>
      </w:r>
      <w:proofErr w:type="gramEnd"/>
    </w:p>
    <w:p w:rsidR="00A978C4" w:rsidRDefault="00A44BC5">
      <w:pPr>
        <w:jc w:val="center"/>
        <w:rPr>
          <w:rFonts w:ascii="Century" w:hAnsi="Century" w:hint="default"/>
          <w:sz w:val="22"/>
          <w:szCs w:val="22"/>
        </w:rPr>
      </w:pPr>
      <w:r>
        <w:rPr>
          <w:rFonts w:ascii="Century" w:hAnsi="Century"/>
          <w:sz w:val="22"/>
          <w:szCs w:val="22"/>
        </w:rPr>
        <w:t>2348033365201</w:t>
      </w:r>
    </w:p>
    <w:p w:rsidR="00A978C4" w:rsidRDefault="00882DE7">
      <w:pPr>
        <w:jc w:val="center"/>
        <w:rPr>
          <w:rFonts w:ascii="Century" w:hAnsi="Century" w:hint="default"/>
          <w:sz w:val="22"/>
          <w:szCs w:val="22"/>
        </w:rPr>
      </w:pPr>
      <w:hyperlink r:id="rId8" w:history="1">
        <w:r w:rsidR="00A44BC5">
          <w:rPr>
            <w:rStyle w:val="Hyperlink"/>
            <w:rFonts w:ascii="Century" w:hAnsi="Century"/>
            <w:sz w:val="22"/>
            <w:szCs w:val="22"/>
          </w:rPr>
          <w:t>epweokiemute@gmail.com</w:t>
        </w:r>
      </w:hyperlink>
    </w:p>
    <w:p w:rsidR="00A978C4" w:rsidRDefault="00A978C4">
      <w:pPr>
        <w:jc w:val="both"/>
        <w:rPr>
          <w:rFonts w:ascii="Century" w:hAnsi="Century" w:hint="default"/>
          <w:sz w:val="22"/>
          <w:szCs w:val="22"/>
        </w:rPr>
      </w:pPr>
    </w:p>
    <w:p w:rsidR="00A978C4" w:rsidRDefault="00A44BC5">
      <w:pPr>
        <w:jc w:val="both"/>
        <w:rPr>
          <w:rFonts w:ascii="Century" w:hAnsi="Century" w:hint="default"/>
          <w:sz w:val="22"/>
          <w:szCs w:val="22"/>
        </w:rPr>
      </w:pPr>
      <w:r>
        <w:rPr>
          <w:rFonts w:ascii="Century" w:hAnsi="Century"/>
          <w:b/>
          <w:sz w:val="22"/>
          <w:szCs w:val="22"/>
        </w:rPr>
        <w:t>Objective</w:t>
      </w:r>
      <w:r>
        <w:rPr>
          <w:rFonts w:ascii="Century" w:hAnsi="Century"/>
          <w:sz w:val="22"/>
          <w:szCs w:val="22"/>
        </w:rPr>
        <w:t>: To make a meaningful impact as an administrator in an organization or company that appreciates growth.</w:t>
      </w:r>
    </w:p>
    <w:p w:rsidR="00A978C4" w:rsidRDefault="00A978C4">
      <w:pPr>
        <w:jc w:val="both"/>
        <w:rPr>
          <w:rFonts w:ascii="Century" w:hAnsi="Century" w:hint="default"/>
          <w:sz w:val="22"/>
          <w:szCs w:val="22"/>
        </w:rPr>
      </w:pPr>
    </w:p>
    <w:p w:rsidR="00A978C4" w:rsidRDefault="00A44BC5">
      <w:pPr>
        <w:jc w:val="both"/>
        <w:rPr>
          <w:rFonts w:ascii="Century" w:hAnsi="Century" w:hint="default"/>
          <w:sz w:val="22"/>
          <w:szCs w:val="22"/>
        </w:rPr>
      </w:pPr>
      <w:r>
        <w:rPr>
          <w:rFonts w:ascii="Century" w:hAnsi="Century"/>
          <w:b/>
          <w:sz w:val="22"/>
          <w:szCs w:val="22"/>
        </w:rPr>
        <w:t>Sex</w:t>
      </w:r>
      <w:r>
        <w:rPr>
          <w:rFonts w:ascii="Century" w:hAnsi="Century"/>
          <w:sz w:val="22"/>
          <w:szCs w:val="22"/>
        </w:rPr>
        <w:t>:</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sidR="001B5491">
        <w:rPr>
          <w:rFonts w:ascii="Century" w:hAnsi="Century" w:hint="default"/>
          <w:sz w:val="22"/>
          <w:szCs w:val="22"/>
        </w:rPr>
        <w:t xml:space="preserve">       </w:t>
      </w:r>
      <w:r>
        <w:rPr>
          <w:rFonts w:ascii="Century" w:hAnsi="Century"/>
          <w:sz w:val="22"/>
          <w:szCs w:val="22"/>
        </w:rPr>
        <w:t>Male</w:t>
      </w:r>
    </w:p>
    <w:p w:rsidR="00A978C4" w:rsidRDefault="00A44BC5">
      <w:pPr>
        <w:jc w:val="both"/>
        <w:rPr>
          <w:rFonts w:ascii="Century" w:hAnsi="Century" w:hint="default"/>
          <w:sz w:val="22"/>
          <w:szCs w:val="22"/>
        </w:rPr>
      </w:pPr>
      <w:r>
        <w:rPr>
          <w:rFonts w:ascii="Century" w:hAnsi="Century"/>
          <w:b/>
          <w:sz w:val="22"/>
          <w:szCs w:val="22"/>
        </w:rPr>
        <w:t>Date of Birth</w:t>
      </w:r>
      <w:r>
        <w:rPr>
          <w:rFonts w:ascii="Century" w:hAnsi="Century"/>
          <w:sz w:val="22"/>
          <w:szCs w:val="22"/>
        </w:rPr>
        <w:t>:</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sidR="001B5491">
        <w:rPr>
          <w:rFonts w:ascii="Century" w:hAnsi="Century" w:hint="default"/>
          <w:sz w:val="22"/>
          <w:szCs w:val="22"/>
        </w:rPr>
        <w:t xml:space="preserve">       </w:t>
      </w:r>
      <w:r>
        <w:rPr>
          <w:rFonts w:ascii="Century" w:hAnsi="Century"/>
          <w:sz w:val="22"/>
          <w:szCs w:val="22"/>
        </w:rPr>
        <w:t>28</w:t>
      </w:r>
      <w:r>
        <w:rPr>
          <w:rFonts w:ascii="Century" w:hAnsi="Century"/>
          <w:sz w:val="22"/>
          <w:szCs w:val="22"/>
          <w:vertAlign w:val="superscript"/>
        </w:rPr>
        <w:t>th</w:t>
      </w:r>
      <w:r>
        <w:rPr>
          <w:rFonts w:ascii="Century" w:hAnsi="Century"/>
          <w:sz w:val="22"/>
          <w:szCs w:val="22"/>
        </w:rPr>
        <w:t xml:space="preserve"> December, 1977</w:t>
      </w:r>
    </w:p>
    <w:p w:rsidR="00A978C4" w:rsidRDefault="00A44BC5">
      <w:pPr>
        <w:jc w:val="both"/>
        <w:rPr>
          <w:rFonts w:ascii="Century" w:hAnsi="Century" w:hint="default"/>
          <w:sz w:val="22"/>
          <w:szCs w:val="22"/>
        </w:rPr>
      </w:pPr>
      <w:r>
        <w:rPr>
          <w:rFonts w:ascii="Century" w:hAnsi="Century"/>
          <w:b/>
          <w:sz w:val="22"/>
          <w:szCs w:val="22"/>
        </w:rPr>
        <w:t>Marital Status</w:t>
      </w:r>
      <w:r>
        <w:rPr>
          <w:rFonts w:ascii="Century" w:hAnsi="Century"/>
          <w:sz w:val="22"/>
          <w:szCs w:val="22"/>
        </w:rPr>
        <w:t>:</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sidR="001B5491">
        <w:rPr>
          <w:rFonts w:ascii="Century" w:hAnsi="Century" w:hint="default"/>
          <w:sz w:val="22"/>
          <w:szCs w:val="22"/>
        </w:rPr>
        <w:t xml:space="preserve">       </w:t>
      </w:r>
      <w:r w:rsidR="00E11DAF">
        <w:rPr>
          <w:rFonts w:ascii="Century" w:hAnsi="Century" w:hint="default"/>
          <w:sz w:val="22"/>
          <w:szCs w:val="22"/>
        </w:rPr>
        <w:t>Married</w:t>
      </w:r>
    </w:p>
    <w:p w:rsidR="00A978C4" w:rsidRDefault="00A44BC5">
      <w:pPr>
        <w:jc w:val="both"/>
        <w:rPr>
          <w:rFonts w:ascii="Century" w:hAnsi="Century" w:hint="default"/>
          <w:sz w:val="22"/>
          <w:szCs w:val="22"/>
        </w:rPr>
      </w:pPr>
      <w:r>
        <w:rPr>
          <w:rFonts w:ascii="Century" w:hAnsi="Century"/>
          <w:b/>
          <w:sz w:val="22"/>
          <w:szCs w:val="22"/>
        </w:rPr>
        <w:t>Nationality</w:t>
      </w:r>
      <w:r>
        <w:rPr>
          <w:rFonts w:ascii="Century" w:hAnsi="Century"/>
          <w:sz w:val="22"/>
          <w:szCs w:val="22"/>
        </w:rPr>
        <w:t xml:space="preserve">: </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sidR="001B5491">
        <w:rPr>
          <w:rFonts w:ascii="Century" w:hAnsi="Century" w:hint="default"/>
          <w:sz w:val="22"/>
          <w:szCs w:val="22"/>
        </w:rPr>
        <w:t xml:space="preserve">       </w:t>
      </w:r>
      <w:r>
        <w:rPr>
          <w:rFonts w:ascii="Century" w:hAnsi="Century"/>
          <w:sz w:val="22"/>
          <w:szCs w:val="22"/>
        </w:rPr>
        <w:t>Nigerian</w:t>
      </w:r>
    </w:p>
    <w:p w:rsidR="00A978C4" w:rsidRDefault="00A44BC5">
      <w:pPr>
        <w:jc w:val="both"/>
        <w:rPr>
          <w:rFonts w:ascii="Century" w:hAnsi="Century" w:hint="default"/>
          <w:sz w:val="22"/>
          <w:szCs w:val="22"/>
        </w:rPr>
      </w:pPr>
      <w:r>
        <w:rPr>
          <w:rFonts w:ascii="Century" w:hAnsi="Century"/>
          <w:b/>
          <w:sz w:val="22"/>
          <w:szCs w:val="22"/>
        </w:rPr>
        <w:t>State/Local Government Area of origin</w:t>
      </w:r>
      <w:r w:rsidR="001B5491">
        <w:rPr>
          <w:rFonts w:ascii="Century" w:hAnsi="Century"/>
          <w:sz w:val="22"/>
          <w:szCs w:val="22"/>
        </w:rPr>
        <w:t xml:space="preserve">: </w:t>
      </w:r>
      <w:r>
        <w:rPr>
          <w:rFonts w:ascii="Century" w:hAnsi="Century"/>
          <w:sz w:val="22"/>
          <w:szCs w:val="22"/>
        </w:rPr>
        <w:t>Delta/</w:t>
      </w:r>
      <w:proofErr w:type="spellStart"/>
      <w:r>
        <w:rPr>
          <w:rFonts w:ascii="Century" w:hAnsi="Century"/>
          <w:sz w:val="22"/>
          <w:szCs w:val="22"/>
        </w:rPr>
        <w:t>Udu</w:t>
      </w:r>
      <w:proofErr w:type="spellEnd"/>
    </w:p>
    <w:p w:rsidR="00A978C4" w:rsidRDefault="00A978C4">
      <w:pPr>
        <w:jc w:val="both"/>
        <w:rPr>
          <w:rFonts w:ascii="Century" w:hAnsi="Century" w:hint="default"/>
          <w:sz w:val="22"/>
          <w:szCs w:val="22"/>
        </w:rPr>
      </w:pPr>
    </w:p>
    <w:p w:rsidR="00A978C4" w:rsidRDefault="00A44BC5">
      <w:pPr>
        <w:jc w:val="both"/>
        <w:rPr>
          <w:rFonts w:ascii="Century" w:hAnsi="Century" w:hint="default"/>
          <w:sz w:val="22"/>
          <w:szCs w:val="22"/>
        </w:rPr>
      </w:pPr>
      <w:r>
        <w:rPr>
          <w:rFonts w:ascii="Century" w:hAnsi="Century"/>
          <w:b/>
          <w:sz w:val="22"/>
          <w:szCs w:val="22"/>
        </w:rPr>
        <w:t>Introduction</w:t>
      </w:r>
      <w:r>
        <w:rPr>
          <w:rFonts w:ascii="Century" w:hAnsi="Century"/>
          <w:sz w:val="22"/>
          <w:szCs w:val="22"/>
        </w:rPr>
        <w:t xml:space="preserve">: I </w:t>
      </w:r>
      <w:r w:rsidR="00686293">
        <w:rPr>
          <w:rFonts w:ascii="Century" w:hAnsi="Century" w:hint="default"/>
          <w:sz w:val="22"/>
          <w:szCs w:val="22"/>
        </w:rPr>
        <w:t>am an</w:t>
      </w:r>
      <w:r>
        <w:rPr>
          <w:rFonts w:ascii="Century" w:hAnsi="Century"/>
          <w:sz w:val="22"/>
          <w:szCs w:val="22"/>
        </w:rPr>
        <w:t xml:space="preserve"> administrator and a skilled worker with eleven </w:t>
      </w:r>
      <w:proofErr w:type="spellStart"/>
      <w:r>
        <w:rPr>
          <w:rFonts w:ascii="Century" w:hAnsi="Century"/>
          <w:sz w:val="22"/>
          <w:szCs w:val="22"/>
        </w:rPr>
        <w:t>years experience</w:t>
      </w:r>
      <w:proofErr w:type="spellEnd"/>
      <w:r>
        <w:rPr>
          <w:rFonts w:ascii="Century" w:hAnsi="Century"/>
          <w:sz w:val="22"/>
          <w:szCs w:val="22"/>
        </w:rPr>
        <w:t>.</w:t>
      </w:r>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u w:val="single"/>
        </w:rPr>
      </w:pPr>
      <w:r>
        <w:rPr>
          <w:rFonts w:ascii="Century" w:hAnsi="Century"/>
          <w:b/>
          <w:sz w:val="22"/>
          <w:szCs w:val="22"/>
          <w:u w:val="single"/>
        </w:rPr>
        <w:t>Work History/Experiences, Employment Status and Duties:</w:t>
      </w:r>
    </w:p>
    <w:p w:rsidR="00A978C4" w:rsidRDefault="00A978C4">
      <w:pPr>
        <w:jc w:val="both"/>
        <w:rPr>
          <w:rFonts w:ascii="Century" w:hAnsi="Century" w:hint="default"/>
          <w:b/>
          <w:sz w:val="22"/>
          <w:szCs w:val="22"/>
          <w:u w:val="single"/>
        </w:rPr>
      </w:pPr>
    </w:p>
    <w:p w:rsidR="00A978C4" w:rsidRDefault="00A44BC5">
      <w:pPr>
        <w:jc w:val="both"/>
        <w:rPr>
          <w:rFonts w:ascii="Century" w:hAnsi="Century" w:hint="default"/>
          <w:sz w:val="22"/>
          <w:szCs w:val="22"/>
        </w:rPr>
      </w:pPr>
      <w:r>
        <w:rPr>
          <w:rFonts w:ascii="Century" w:hAnsi="Century"/>
          <w:b/>
          <w:sz w:val="22"/>
          <w:szCs w:val="22"/>
        </w:rPr>
        <w:t>September, 2014 - April, 2016:</w:t>
      </w:r>
      <w:r w:rsidR="003E5A2C">
        <w:rPr>
          <w:rFonts w:ascii="Century" w:hAnsi="Century" w:hint="default"/>
          <w:b/>
          <w:sz w:val="22"/>
          <w:szCs w:val="22"/>
        </w:rPr>
        <w:t xml:space="preserve"> </w:t>
      </w:r>
      <w:r>
        <w:rPr>
          <w:rFonts w:ascii="Century" w:hAnsi="Century"/>
          <w:sz w:val="22"/>
          <w:szCs w:val="22"/>
        </w:rPr>
        <w:t>Shelf Drilling Offshore Services Ltd, Lagos, Nigeria</w:t>
      </w:r>
    </w:p>
    <w:p w:rsidR="00A978C4" w:rsidRDefault="00A44BC5">
      <w:pPr>
        <w:jc w:val="both"/>
        <w:rPr>
          <w:rFonts w:ascii="Century" w:hAnsi="Century" w:hint="default"/>
          <w:sz w:val="22"/>
          <w:szCs w:val="22"/>
          <w:u w:val="single"/>
        </w:rPr>
      </w:pPr>
      <w:r>
        <w:rPr>
          <w:rFonts w:ascii="Century" w:hAnsi="Century"/>
          <w:sz w:val="22"/>
          <w:szCs w:val="22"/>
        </w:rPr>
        <w:t>-</w:t>
      </w:r>
      <w:r>
        <w:rPr>
          <w:rFonts w:ascii="Century" w:hAnsi="Century"/>
          <w:sz w:val="22"/>
          <w:szCs w:val="22"/>
          <w:u w:val="single"/>
        </w:rPr>
        <w:t>Roustabout at Rig Trident VIII</w:t>
      </w:r>
    </w:p>
    <w:p w:rsidR="00A978C4" w:rsidRDefault="00A44BC5">
      <w:pPr>
        <w:jc w:val="both"/>
        <w:rPr>
          <w:rFonts w:ascii="Century" w:hAnsi="Century" w:hint="default"/>
          <w:b/>
          <w:sz w:val="22"/>
          <w:szCs w:val="22"/>
        </w:rPr>
      </w:pPr>
      <w:proofErr w:type="gramStart"/>
      <w:r>
        <w:rPr>
          <w:rFonts w:ascii="Century" w:hAnsi="Century"/>
          <w:sz w:val="22"/>
          <w:szCs w:val="22"/>
        </w:rPr>
        <w:t>Assisting in all deck and rig floor operations (relieving floor men) under the supervision of the crane operator and other designated supervisors, taking soundings, acting as a banks man during lifting operations.</w:t>
      </w:r>
      <w:proofErr w:type="gramEnd"/>
      <w:r>
        <w:rPr>
          <w:rFonts w:ascii="Century" w:hAnsi="Century"/>
          <w:sz w:val="22"/>
          <w:szCs w:val="22"/>
        </w:rPr>
        <w:t xml:space="preserve"> </w:t>
      </w:r>
      <w:proofErr w:type="gramStart"/>
      <w:r>
        <w:rPr>
          <w:rFonts w:ascii="Century" w:hAnsi="Century"/>
          <w:sz w:val="22"/>
          <w:szCs w:val="22"/>
        </w:rPr>
        <w:t xml:space="preserve">Participation in pre-tour and safety meetings, </w:t>
      </w:r>
      <w:r w:rsidR="003E5A2C">
        <w:rPr>
          <w:rFonts w:ascii="Century" w:hAnsi="Century" w:hint="default"/>
          <w:sz w:val="22"/>
          <w:szCs w:val="22"/>
        </w:rPr>
        <w:t>housekeeping</w:t>
      </w:r>
      <w:r>
        <w:rPr>
          <w:rFonts w:ascii="Century" w:hAnsi="Century"/>
          <w:sz w:val="22"/>
          <w:szCs w:val="22"/>
        </w:rPr>
        <w:t>, rigging and slinging.</w:t>
      </w:r>
      <w:proofErr w:type="gramEnd"/>
      <w:r>
        <w:rPr>
          <w:rFonts w:ascii="Century" w:hAnsi="Century"/>
          <w:sz w:val="22"/>
          <w:szCs w:val="22"/>
        </w:rPr>
        <w:t xml:space="preserve"> </w:t>
      </w:r>
      <w:proofErr w:type="gramStart"/>
      <w:r>
        <w:rPr>
          <w:rFonts w:ascii="Century" w:hAnsi="Century"/>
          <w:sz w:val="22"/>
          <w:szCs w:val="22"/>
        </w:rPr>
        <w:t>Assisting in helicopter landing operations, mixing of chemicals during drilling operations under the supervision of the pump man.</w:t>
      </w:r>
      <w:proofErr w:type="gramEnd"/>
    </w:p>
    <w:p w:rsidR="00A978C4" w:rsidRDefault="00A978C4">
      <w:pPr>
        <w:jc w:val="both"/>
        <w:rPr>
          <w:rFonts w:ascii="Century" w:hAnsi="Century" w:hint="default"/>
          <w:b/>
          <w:sz w:val="22"/>
          <w:szCs w:val="22"/>
          <w:u w:val="single"/>
        </w:rPr>
      </w:pPr>
    </w:p>
    <w:p w:rsidR="00A978C4" w:rsidRDefault="00A44BC5">
      <w:pPr>
        <w:jc w:val="both"/>
        <w:rPr>
          <w:rFonts w:ascii="Century" w:hAnsi="Century" w:hint="default"/>
          <w:sz w:val="22"/>
          <w:szCs w:val="22"/>
        </w:rPr>
      </w:pPr>
      <w:r>
        <w:rPr>
          <w:rFonts w:ascii="Century" w:hAnsi="Century"/>
          <w:b/>
          <w:sz w:val="22"/>
          <w:szCs w:val="22"/>
        </w:rPr>
        <w:t>June, 2005 – May, 2014:</w:t>
      </w:r>
      <w:r w:rsidR="003E5A2C">
        <w:rPr>
          <w:rFonts w:ascii="Century" w:hAnsi="Century" w:hint="default"/>
          <w:b/>
          <w:sz w:val="22"/>
          <w:szCs w:val="22"/>
        </w:rPr>
        <w:t xml:space="preserve"> </w:t>
      </w:r>
      <w:r>
        <w:rPr>
          <w:rFonts w:ascii="Century" w:hAnsi="Century"/>
          <w:i/>
          <w:sz w:val="22"/>
          <w:szCs w:val="22"/>
        </w:rPr>
        <w:t>JES Global Nig. Ltd, Lagos, Nigeria.</w:t>
      </w:r>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rPr>
      </w:pPr>
      <w:r>
        <w:rPr>
          <w:rFonts w:ascii="Century" w:hAnsi="Century"/>
          <w:b/>
          <w:sz w:val="22"/>
          <w:szCs w:val="22"/>
        </w:rPr>
        <w:t>June, 2009 – May, 2014</w:t>
      </w:r>
    </w:p>
    <w:p w:rsidR="00A978C4" w:rsidRDefault="00A44BC5">
      <w:pPr>
        <w:jc w:val="both"/>
        <w:rPr>
          <w:rFonts w:ascii="Century" w:hAnsi="Century" w:hint="default"/>
          <w:sz w:val="22"/>
          <w:szCs w:val="22"/>
          <w:u w:val="single"/>
        </w:rPr>
      </w:pPr>
      <w:r>
        <w:rPr>
          <w:rFonts w:ascii="Century" w:hAnsi="Century"/>
          <w:sz w:val="22"/>
          <w:szCs w:val="22"/>
        </w:rPr>
        <w:t>-</w:t>
      </w:r>
      <w:r>
        <w:rPr>
          <w:rFonts w:ascii="Century" w:hAnsi="Century"/>
          <w:sz w:val="22"/>
          <w:szCs w:val="22"/>
          <w:u w:val="single"/>
        </w:rPr>
        <w:t>Administrative Manager:</w:t>
      </w:r>
    </w:p>
    <w:p w:rsidR="00A978C4" w:rsidRDefault="00A44BC5">
      <w:pPr>
        <w:jc w:val="both"/>
        <w:rPr>
          <w:rFonts w:ascii="Century" w:hAnsi="Century" w:hint="default"/>
          <w:sz w:val="22"/>
          <w:szCs w:val="22"/>
        </w:rPr>
      </w:pPr>
      <w:r>
        <w:rPr>
          <w:rFonts w:ascii="Century" w:hAnsi="Century"/>
          <w:sz w:val="22"/>
          <w:szCs w:val="22"/>
        </w:rPr>
        <w:t>Establishing of</w:t>
      </w:r>
      <w:r w:rsidR="003E5A2C">
        <w:rPr>
          <w:rFonts w:ascii="Century" w:hAnsi="Century" w:hint="default"/>
          <w:sz w:val="22"/>
          <w:szCs w:val="22"/>
        </w:rPr>
        <w:t xml:space="preserve"> </w:t>
      </w:r>
      <w:r>
        <w:rPr>
          <w:rFonts w:ascii="Century" w:hAnsi="Century"/>
          <w:sz w:val="22"/>
          <w:szCs w:val="22"/>
        </w:rPr>
        <w:t xml:space="preserve">policies, procedures, and work schedules. Provision of communication systems by identifying needs; evaluating options; maintaining </w:t>
      </w:r>
      <w:proofErr w:type="spellStart"/>
      <w:r>
        <w:rPr>
          <w:rFonts w:ascii="Century" w:hAnsi="Century"/>
          <w:sz w:val="22"/>
          <w:szCs w:val="22"/>
        </w:rPr>
        <w:t>equipments</w:t>
      </w:r>
      <w:proofErr w:type="spellEnd"/>
      <w:r>
        <w:rPr>
          <w:rFonts w:ascii="Century" w:hAnsi="Century"/>
          <w:sz w:val="22"/>
          <w:szCs w:val="22"/>
        </w:rPr>
        <w:t xml:space="preserve">; approving invoices. Maintenance of administrative staff by recruiting, selecting, orienting, and training of employees; maintaining a safe and secure work environment; developing personal growth opportunities. Accomplishment of staff results by communicating job expectations; planning, monitoring, and appraising job results; coaching, counseling, and disciplining employees; initiating, coordinating, and enforcing systems, policies, and procedures.  Purchase of printed materials and forms, by obtaining requirements, negotiating price, quality, and delivery; approving invoices. </w:t>
      </w:r>
      <w:proofErr w:type="gramStart"/>
      <w:r>
        <w:rPr>
          <w:rFonts w:ascii="Century" w:hAnsi="Century"/>
          <w:sz w:val="22"/>
          <w:szCs w:val="22"/>
        </w:rPr>
        <w:t>Completion of special projects through organization and coordination of information and requirements.</w:t>
      </w:r>
      <w:proofErr w:type="gramEnd"/>
      <w:r>
        <w:rPr>
          <w:rFonts w:ascii="Century" w:hAnsi="Century"/>
          <w:sz w:val="22"/>
          <w:szCs w:val="22"/>
        </w:rPr>
        <w:t xml:space="preserve"> </w:t>
      </w:r>
      <w:r w:rsidR="004468FC">
        <w:rPr>
          <w:rFonts w:ascii="Century" w:hAnsi="Century" w:hint="default"/>
          <w:sz w:val="22"/>
          <w:szCs w:val="22"/>
        </w:rPr>
        <w:t>Planning</w:t>
      </w:r>
      <w:r>
        <w:rPr>
          <w:rFonts w:ascii="Century" w:hAnsi="Century"/>
          <w:sz w:val="22"/>
          <w:szCs w:val="22"/>
        </w:rPr>
        <w:t>, arranging, and meeting schedules</w:t>
      </w:r>
      <w:proofErr w:type="gramStart"/>
      <w:r>
        <w:rPr>
          <w:rFonts w:ascii="Century" w:hAnsi="Century"/>
          <w:sz w:val="22"/>
          <w:szCs w:val="22"/>
        </w:rPr>
        <w:t>; monitoring</w:t>
      </w:r>
      <w:proofErr w:type="gramEnd"/>
      <w:r>
        <w:rPr>
          <w:rFonts w:ascii="Century" w:hAnsi="Century"/>
          <w:sz w:val="22"/>
          <w:szCs w:val="22"/>
        </w:rPr>
        <w:t xml:space="preserve"> results. </w:t>
      </w:r>
      <w:proofErr w:type="gramStart"/>
      <w:r>
        <w:rPr>
          <w:rFonts w:ascii="Century" w:hAnsi="Century"/>
          <w:sz w:val="22"/>
          <w:szCs w:val="22"/>
        </w:rPr>
        <w:t>Provision of historical reference by developing and utilizing filing and retrieval systems.</w:t>
      </w:r>
      <w:proofErr w:type="gramEnd"/>
      <w:r>
        <w:rPr>
          <w:rFonts w:ascii="Century" w:hAnsi="Century"/>
          <w:sz w:val="22"/>
          <w:szCs w:val="22"/>
        </w:rPr>
        <w:t xml:space="preserve"> Maintenance of continuity among corporate, division, and local work teams by documenting and communicating actions, irregularities, and continuing needs. Contribution to team effort by accomplishing related results as needed. Improvement of program and service quality by devising new applications; updating procedures and evaluating system results with users.  </w:t>
      </w:r>
      <w:r>
        <w:rPr>
          <w:rFonts w:ascii="Century" w:hAnsi="Century"/>
          <w:sz w:val="22"/>
          <w:szCs w:val="22"/>
        </w:rPr>
        <w:lastRenderedPageBreak/>
        <w:t>Achievement of  financial objectives by anticipating requirements; submitting information for budget preparation; scheduling expenditures; monitoring costs; analyzing of variances.</w:t>
      </w:r>
    </w:p>
    <w:p w:rsidR="00A978C4" w:rsidRDefault="00A978C4">
      <w:pPr>
        <w:jc w:val="both"/>
        <w:rPr>
          <w:rFonts w:ascii="Century" w:hAnsi="Century" w:hint="default"/>
          <w:b/>
          <w:sz w:val="22"/>
          <w:szCs w:val="22"/>
          <w:u w:val="single"/>
        </w:rPr>
      </w:pPr>
    </w:p>
    <w:p w:rsidR="00A978C4" w:rsidRDefault="00A44BC5">
      <w:pPr>
        <w:jc w:val="both"/>
        <w:rPr>
          <w:rFonts w:ascii="Century" w:hAnsi="Century" w:hint="default"/>
          <w:sz w:val="22"/>
          <w:szCs w:val="22"/>
        </w:rPr>
      </w:pPr>
      <w:r>
        <w:rPr>
          <w:rFonts w:ascii="Century" w:hAnsi="Century"/>
          <w:b/>
          <w:sz w:val="22"/>
          <w:szCs w:val="22"/>
        </w:rPr>
        <w:t>June, 2005 – May, 2009</w:t>
      </w:r>
    </w:p>
    <w:p w:rsidR="00A978C4" w:rsidRDefault="00A44BC5">
      <w:pPr>
        <w:pStyle w:val="NormalWeb"/>
        <w:jc w:val="both"/>
        <w:rPr>
          <w:rFonts w:ascii="Century" w:hAnsi="Century" w:hint="default"/>
          <w:sz w:val="22"/>
          <w:szCs w:val="22"/>
        </w:rPr>
      </w:pPr>
      <w:r>
        <w:rPr>
          <w:rFonts w:ascii="Century" w:hAnsi="Century"/>
          <w:sz w:val="22"/>
          <w:szCs w:val="22"/>
        </w:rPr>
        <w:t>-</w:t>
      </w:r>
      <w:r>
        <w:rPr>
          <w:rFonts w:ascii="Century" w:hAnsi="Century"/>
          <w:sz w:val="22"/>
          <w:szCs w:val="22"/>
          <w:u w:val="single"/>
        </w:rPr>
        <w:t xml:space="preserve">Administrative Officer: </w:t>
      </w:r>
      <w:r>
        <w:rPr>
          <w:rFonts w:ascii="Century" w:hAnsi="Century"/>
          <w:sz w:val="22"/>
          <w:szCs w:val="22"/>
        </w:rPr>
        <w:t xml:space="preserve">Coordination of daily activities for the administrative unit. </w:t>
      </w:r>
      <w:proofErr w:type="gramStart"/>
      <w:r>
        <w:rPr>
          <w:rFonts w:ascii="Century" w:hAnsi="Century"/>
          <w:sz w:val="22"/>
          <w:szCs w:val="22"/>
        </w:rPr>
        <w:t>Determination of which information requires immediate attention of the executive, and delegation of matters to various staff and departments.</w:t>
      </w:r>
      <w:proofErr w:type="gramEnd"/>
      <w:r>
        <w:rPr>
          <w:rFonts w:ascii="Century" w:hAnsi="Century"/>
          <w:sz w:val="22"/>
          <w:szCs w:val="22"/>
        </w:rPr>
        <w:t xml:space="preserve"> </w:t>
      </w:r>
      <w:proofErr w:type="gramStart"/>
      <w:r>
        <w:rPr>
          <w:rFonts w:ascii="Century" w:hAnsi="Century"/>
          <w:sz w:val="22"/>
          <w:szCs w:val="22"/>
        </w:rPr>
        <w:t>Attending meetings in the executive's absence.</w:t>
      </w:r>
      <w:proofErr w:type="gramEnd"/>
      <w:r>
        <w:rPr>
          <w:rFonts w:ascii="Century" w:hAnsi="Century"/>
          <w:sz w:val="22"/>
          <w:szCs w:val="22"/>
        </w:rPr>
        <w:t xml:space="preserve"> Coordination of office services, such as personnel, budget, and records management control. Supervision, recruitment and training of specialized and administrative support personnel; and assigns, reviews and evaluates their work. </w:t>
      </w:r>
      <w:proofErr w:type="gramStart"/>
      <w:r>
        <w:rPr>
          <w:rFonts w:ascii="Century" w:hAnsi="Century"/>
          <w:sz w:val="22"/>
          <w:szCs w:val="22"/>
        </w:rPr>
        <w:t>Performance of office management duties; overseeing of the maintenances of personnel and fiscal records.</w:t>
      </w:r>
      <w:proofErr w:type="gramEnd"/>
      <w:r>
        <w:rPr>
          <w:rFonts w:ascii="Century" w:hAnsi="Century"/>
          <w:sz w:val="22"/>
          <w:szCs w:val="22"/>
        </w:rPr>
        <w:t xml:space="preserve"> </w:t>
      </w:r>
      <w:proofErr w:type="gramStart"/>
      <w:r>
        <w:rPr>
          <w:rFonts w:ascii="Century" w:hAnsi="Century"/>
          <w:sz w:val="22"/>
          <w:szCs w:val="22"/>
        </w:rPr>
        <w:t>Management of grant proposals and submissions.</w:t>
      </w:r>
      <w:proofErr w:type="gramEnd"/>
      <w:r>
        <w:rPr>
          <w:rFonts w:ascii="Century" w:hAnsi="Century"/>
          <w:sz w:val="22"/>
          <w:szCs w:val="22"/>
        </w:rPr>
        <w:t xml:space="preserve"> </w:t>
      </w:r>
      <w:proofErr w:type="gramStart"/>
      <w:r>
        <w:rPr>
          <w:rFonts w:ascii="Century" w:hAnsi="Century"/>
          <w:sz w:val="22"/>
          <w:szCs w:val="22"/>
        </w:rPr>
        <w:t>Preparation of financial reports, review of purchases, vouchers and other financial documents.</w:t>
      </w:r>
      <w:proofErr w:type="gramEnd"/>
      <w:r>
        <w:rPr>
          <w:rFonts w:ascii="Century" w:hAnsi="Century"/>
          <w:sz w:val="22"/>
          <w:szCs w:val="22"/>
        </w:rPr>
        <w:t xml:space="preserve"> </w:t>
      </w:r>
      <w:proofErr w:type="gramStart"/>
      <w:r>
        <w:rPr>
          <w:rFonts w:ascii="Century" w:hAnsi="Century"/>
          <w:sz w:val="22"/>
          <w:szCs w:val="22"/>
        </w:rPr>
        <w:t>Procurement of supplies; maintenance of inventory records; including supervision of staff performing these functions.</w:t>
      </w:r>
      <w:proofErr w:type="gramEnd"/>
      <w:r>
        <w:rPr>
          <w:rFonts w:ascii="Century" w:hAnsi="Century"/>
          <w:sz w:val="22"/>
          <w:szCs w:val="22"/>
        </w:rPr>
        <w:t xml:space="preserve"> </w:t>
      </w:r>
      <w:proofErr w:type="gramStart"/>
      <w:r>
        <w:rPr>
          <w:rFonts w:ascii="Century" w:hAnsi="Century"/>
          <w:sz w:val="22"/>
          <w:szCs w:val="22"/>
        </w:rPr>
        <w:t>Interpretation of statutes, regulations, policies and procedures and communication of the interpretation to the general public and high level officials, such as law enforcement personnel.</w:t>
      </w:r>
      <w:proofErr w:type="gramEnd"/>
      <w:r>
        <w:rPr>
          <w:rFonts w:ascii="Century" w:hAnsi="Century"/>
          <w:sz w:val="22"/>
          <w:szCs w:val="22"/>
        </w:rPr>
        <w:t xml:space="preserve"> Review and recommendation of technological and procedural changes to ensure compliance with policy and improve work processes. Advice of other department heads and executes administrative policies at the direction of the executive. Representation of the company by planning, coordinating and/or participating in meetings, seminars, workshops, conferences, and in-service training sessions or related activities in the agency executive's absence. Completion of technical tasks in human resource area such as: new employee orientation, position management, recruitment, and/or benefits.</w:t>
      </w:r>
      <w:r w:rsidR="00034670">
        <w:rPr>
          <w:rFonts w:ascii="Century" w:hAnsi="Century" w:hint="default"/>
          <w:sz w:val="22"/>
          <w:szCs w:val="22"/>
        </w:rPr>
        <w:t xml:space="preserve"> </w:t>
      </w:r>
      <w:r>
        <w:rPr>
          <w:rFonts w:ascii="Century" w:hAnsi="Century"/>
          <w:sz w:val="22"/>
          <w:szCs w:val="22"/>
        </w:rPr>
        <w:t xml:space="preserve">Entry and manipulation of data and information in word processing, spreadsheet, and database applications by creating word processing templates and form letters, macros and functions, or tables. </w:t>
      </w:r>
    </w:p>
    <w:p w:rsidR="00A978C4" w:rsidRDefault="00A44BC5">
      <w:pPr>
        <w:jc w:val="both"/>
        <w:rPr>
          <w:rFonts w:ascii="Century" w:hAnsi="Century" w:hint="default"/>
          <w:b/>
          <w:sz w:val="22"/>
          <w:szCs w:val="22"/>
          <w:u w:val="single"/>
        </w:rPr>
      </w:pPr>
      <w:r>
        <w:rPr>
          <w:rFonts w:ascii="Century" w:hAnsi="Century"/>
          <w:b/>
          <w:sz w:val="22"/>
          <w:szCs w:val="22"/>
          <w:u w:val="single"/>
        </w:rPr>
        <w:t>Training History:</w:t>
      </w:r>
    </w:p>
    <w:p w:rsidR="0039043B" w:rsidRPr="0039043B" w:rsidRDefault="00A44BC5" w:rsidP="0039043B">
      <w:pPr>
        <w:pStyle w:val="ListParagraph"/>
        <w:numPr>
          <w:ilvl w:val="0"/>
          <w:numId w:val="1"/>
        </w:numPr>
        <w:jc w:val="both"/>
        <w:rPr>
          <w:rFonts w:ascii="Century" w:hAnsi="Century" w:hint="default"/>
        </w:rPr>
      </w:pPr>
      <w:proofErr w:type="spellStart"/>
      <w:r>
        <w:rPr>
          <w:rFonts w:ascii="Century" w:hAnsi="Century"/>
        </w:rPr>
        <w:t>Horebson</w:t>
      </w:r>
      <w:proofErr w:type="spellEnd"/>
      <w:r>
        <w:rPr>
          <w:rFonts w:ascii="Century" w:hAnsi="Century"/>
        </w:rPr>
        <w:t xml:space="preserve"> Resources Certificate of Excellence in Human Resources and Skill Acquisition (Leadership, Inter-personal Relationship, Communication and Entrepreneurship Skills)-November, 2011.</w:t>
      </w:r>
    </w:p>
    <w:p w:rsidR="0039043B" w:rsidRDefault="00A44BC5" w:rsidP="0039043B">
      <w:pPr>
        <w:pStyle w:val="ListParagraph"/>
        <w:numPr>
          <w:ilvl w:val="0"/>
          <w:numId w:val="1"/>
        </w:numPr>
        <w:jc w:val="both"/>
        <w:rPr>
          <w:rFonts w:ascii="Century" w:hAnsi="Century" w:hint="default"/>
        </w:rPr>
      </w:pPr>
      <w:proofErr w:type="spellStart"/>
      <w:r>
        <w:rPr>
          <w:rFonts w:ascii="Century" w:hAnsi="Century"/>
        </w:rPr>
        <w:t>Afrihub</w:t>
      </w:r>
      <w:proofErr w:type="spellEnd"/>
      <w:r>
        <w:rPr>
          <w:rFonts w:ascii="Century" w:hAnsi="Century"/>
        </w:rPr>
        <w:t xml:space="preserve"> and University of Nigeria Certificate of Proficiency in: Computer Fundamentals, Internet Applications, Windows </w:t>
      </w:r>
      <w:proofErr w:type="spellStart"/>
      <w:r>
        <w:rPr>
          <w:rFonts w:ascii="Century" w:hAnsi="Century"/>
        </w:rPr>
        <w:t>Xp</w:t>
      </w:r>
      <w:proofErr w:type="spellEnd"/>
      <w:r>
        <w:rPr>
          <w:rFonts w:ascii="Century" w:hAnsi="Century"/>
        </w:rPr>
        <w:t xml:space="preserve">, Microsoft Office Word 2007, Microsoft Office Excel 2007 and Microsoft Office Power point 2007. </w:t>
      </w:r>
      <w:r>
        <w:rPr>
          <w:rFonts w:ascii="Century" w:hAnsi="Century"/>
        </w:rPr>
        <w:t>–</w:t>
      </w:r>
      <w:r>
        <w:rPr>
          <w:rFonts w:ascii="Century" w:hAnsi="Century"/>
        </w:rPr>
        <w:t xml:space="preserve"> July, 2008.</w:t>
      </w:r>
    </w:p>
    <w:p w:rsidR="0039043B" w:rsidRDefault="00A44BC5" w:rsidP="0039043B">
      <w:pPr>
        <w:pStyle w:val="ListParagraph"/>
        <w:numPr>
          <w:ilvl w:val="0"/>
          <w:numId w:val="1"/>
        </w:numPr>
        <w:jc w:val="both"/>
        <w:rPr>
          <w:rFonts w:ascii="Century" w:hAnsi="Century" w:hint="default"/>
        </w:rPr>
      </w:pPr>
      <w:r w:rsidRPr="0039043B">
        <w:rPr>
          <w:rFonts w:ascii="Century" w:hAnsi="Century"/>
        </w:rPr>
        <w:t>Basic</w:t>
      </w:r>
      <w:r w:rsidR="00155D1A" w:rsidRPr="0039043B">
        <w:rPr>
          <w:rFonts w:ascii="Century" w:hAnsi="Century" w:hint="default"/>
        </w:rPr>
        <w:t xml:space="preserve"> </w:t>
      </w:r>
      <w:r w:rsidRPr="0039043B">
        <w:rPr>
          <w:rFonts w:ascii="Century" w:hAnsi="Century"/>
        </w:rPr>
        <w:t>Offshore</w:t>
      </w:r>
      <w:r w:rsidR="00155D1A" w:rsidRPr="0039043B">
        <w:rPr>
          <w:rFonts w:ascii="Century" w:hAnsi="Century" w:hint="default"/>
        </w:rPr>
        <w:t xml:space="preserve"> </w:t>
      </w:r>
      <w:r w:rsidRPr="0039043B">
        <w:rPr>
          <w:rFonts w:ascii="Century" w:hAnsi="Century"/>
        </w:rPr>
        <w:t>Safety</w:t>
      </w:r>
      <w:r w:rsidR="00155D1A" w:rsidRPr="0039043B">
        <w:rPr>
          <w:rFonts w:ascii="Century" w:hAnsi="Century" w:hint="default"/>
        </w:rPr>
        <w:t xml:space="preserve"> </w:t>
      </w:r>
      <w:r w:rsidRPr="0039043B">
        <w:rPr>
          <w:rFonts w:ascii="Century" w:hAnsi="Century"/>
        </w:rPr>
        <w:t>Induction</w:t>
      </w:r>
      <w:r w:rsidR="00155D1A" w:rsidRPr="0039043B">
        <w:rPr>
          <w:rFonts w:ascii="Century" w:hAnsi="Century" w:hint="default"/>
        </w:rPr>
        <w:t xml:space="preserve"> </w:t>
      </w:r>
      <w:r w:rsidRPr="0039043B">
        <w:rPr>
          <w:rFonts w:ascii="Century" w:hAnsi="Century"/>
        </w:rPr>
        <w:t>and</w:t>
      </w:r>
      <w:r w:rsidR="00155D1A" w:rsidRPr="0039043B">
        <w:rPr>
          <w:rFonts w:ascii="Century" w:hAnsi="Century" w:hint="default"/>
        </w:rPr>
        <w:t xml:space="preserve"> </w:t>
      </w:r>
      <w:r w:rsidRPr="0039043B">
        <w:rPr>
          <w:rFonts w:ascii="Century" w:hAnsi="Century"/>
        </w:rPr>
        <w:t>Emergency</w:t>
      </w:r>
      <w:r w:rsidR="00155D1A" w:rsidRPr="0039043B">
        <w:rPr>
          <w:rFonts w:ascii="Century" w:hAnsi="Century" w:hint="default"/>
        </w:rPr>
        <w:t xml:space="preserve"> </w:t>
      </w:r>
      <w:r w:rsidRPr="0039043B">
        <w:rPr>
          <w:rFonts w:ascii="Century" w:hAnsi="Century"/>
        </w:rPr>
        <w:t>Training</w:t>
      </w:r>
      <w:r w:rsidR="00624692" w:rsidRPr="0039043B">
        <w:rPr>
          <w:rFonts w:ascii="Century" w:hAnsi="Century" w:hint="default"/>
        </w:rPr>
        <w:t xml:space="preserve"> </w:t>
      </w:r>
      <w:r w:rsidRPr="0039043B">
        <w:rPr>
          <w:rFonts w:ascii="Century" w:hAnsi="Century"/>
        </w:rPr>
        <w:t>(BOSIET)-August,</w:t>
      </w:r>
      <w:r w:rsidR="00F16610" w:rsidRPr="0039043B">
        <w:rPr>
          <w:rFonts w:ascii="Century" w:hAnsi="Century" w:hint="default"/>
        </w:rPr>
        <w:t xml:space="preserve"> </w:t>
      </w:r>
      <w:r w:rsidRPr="0039043B">
        <w:rPr>
          <w:rFonts w:ascii="Century" w:hAnsi="Century"/>
        </w:rPr>
        <w:t>2014.</w:t>
      </w:r>
    </w:p>
    <w:p w:rsidR="0039043B" w:rsidRDefault="00A44BC5" w:rsidP="0039043B">
      <w:pPr>
        <w:pStyle w:val="ListParagraph"/>
        <w:numPr>
          <w:ilvl w:val="0"/>
          <w:numId w:val="1"/>
        </w:numPr>
        <w:jc w:val="both"/>
        <w:rPr>
          <w:rFonts w:ascii="Century" w:hAnsi="Century" w:hint="default"/>
        </w:rPr>
      </w:pPr>
      <w:r w:rsidRPr="0039043B">
        <w:rPr>
          <w:rFonts w:ascii="Century" w:hAnsi="Century"/>
        </w:rPr>
        <w:t>Basic</w:t>
      </w:r>
      <w:r w:rsidR="00155D1A" w:rsidRPr="0039043B">
        <w:rPr>
          <w:rFonts w:ascii="Century" w:hAnsi="Century" w:hint="default"/>
        </w:rPr>
        <w:t xml:space="preserve"> </w:t>
      </w:r>
      <w:r w:rsidRPr="0039043B">
        <w:rPr>
          <w:rFonts w:ascii="Century" w:hAnsi="Century"/>
        </w:rPr>
        <w:t>Offshore</w:t>
      </w:r>
      <w:r w:rsidR="00155D1A" w:rsidRPr="0039043B">
        <w:rPr>
          <w:rFonts w:ascii="Century" w:hAnsi="Century" w:hint="default"/>
        </w:rPr>
        <w:t xml:space="preserve"> </w:t>
      </w:r>
      <w:r w:rsidRPr="0039043B">
        <w:rPr>
          <w:rFonts w:ascii="Century" w:hAnsi="Century"/>
        </w:rPr>
        <w:t>Emergency</w:t>
      </w:r>
      <w:r w:rsidR="00155D1A" w:rsidRPr="0039043B">
        <w:rPr>
          <w:rFonts w:ascii="Century" w:hAnsi="Century" w:hint="default"/>
        </w:rPr>
        <w:t xml:space="preserve"> </w:t>
      </w:r>
      <w:r w:rsidRPr="0039043B">
        <w:rPr>
          <w:rFonts w:ascii="Century" w:hAnsi="Century"/>
        </w:rPr>
        <w:t>Response</w:t>
      </w:r>
      <w:r w:rsidR="00155D1A" w:rsidRPr="0039043B">
        <w:rPr>
          <w:rFonts w:ascii="Century" w:hAnsi="Century" w:hint="default"/>
        </w:rPr>
        <w:t xml:space="preserve"> </w:t>
      </w:r>
      <w:r w:rsidRPr="0039043B">
        <w:rPr>
          <w:rFonts w:ascii="Century" w:hAnsi="Century"/>
        </w:rPr>
        <w:t>Team</w:t>
      </w:r>
      <w:r w:rsidR="00155D1A" w:rsidRPr="0039043B">
        <w:rPr>
          <w:rFonts w:ascii="Century" w:hAnsi="Century" w:hint="default"/>
        </w:rPr>
        <w:t xml:space="preserve"> </w:t>
      </w:r>
      <w:r w:rsidRPr="0039043B">
        <w:rPr>
          <w:rFonts w:ascii="Century" w:hAnsi="Century"/>
        </w:rPr>
        <w:t>Member</w:t>
      </w:r>
      <w:r w:rsidR="00624692" w:rsidRPr="0039043B">
        <w:rPr>
          <w:rFonts w:ascii="Century" w:hAnsi="Century" w:hint="default"/>
        </w:rPr>
        <w:t xml:space="preserve"> </w:t>
      </w:r>
      <w:r w:rsidRPr="0039043B">
        <w:rPr>
          <w:rFonts w:ascii="Century" w:hAnsi="Century"/>
        </w:rPr>
        <w:t>Training-</w:t>
      </w:r>
      <w:r w:rsidR="00F16610" w:rsidRPr="0039043B">
        <w:rPr>
          <w:rFonts w:ascii="Century" w:hAnsi="Century" w:hint="default"/>
        </w:rPr>
        <w:t xml:space="preserve"> </w:t>
      </w:r>
      <w:r w:rsidRPr="0039043B">
        <w:rPr>
          <w:rFonts w:ascii="Century" w:hAnsi="Century"/>
        </w:rPr>
        <w:t>October,</w:t>
      </w:r>
      <w:r w:rsidR="00624692" w:rsidRPr="0039043B">
        <w:rPr>
          <w:rFonts w:ascii="Century" w:hAnsi="Century" w:hint="default"/>
        </w:rPr>
        <w:t xml:space="preserve"> </w:t>
      </w:r>
      <w:r w:rsidRPr="0039043B">
        <w:rPr>
          <w:rFonts w:ascii="Century" w:hAnsi="Century"/>
        </w:rPr>
        <w:t>2014.</w:t>
      </w:r>
    </w:p>
    <w:p w:rsidR="0039043B" w:rsidRDefault="00A44BC5" w:rsidP="0039043B">
      <w:pPr>
        <w:pStyle w:val="ListParagraph"/>
        <w:numPr>
          <w:ilvl w:val="0"/>
          <w:numId w:val="1"/>
        </w:numPr>
        <w:jc w:val="both"/>
        <w:rPr>
          <w:rFonts w:ascii="Century" w:hAnsi="Century" w:hint="default"/>
        </w:rPr>
      </w:pPr>
      <w:proofErr w:type="spellStart"/>
      <w:r w:rsidRPr="0039043B">
        <w:rPr>
          <w:rFonts w:ascii="Century" w:hAnsi="Century"/>
        </w:rPr>
        <w:t>Survivex</w:t>
      </w:r>
      <w:proofErr w:type="spellEnd"/>
      <w:r w:rsidR="00155D1A" w:rsidRPr="0039043B">
        <w:rPr>
          <w:rFonts w:ascii="Century" w:hAnsi="Century" w:hint="default"/>
        </w:rPr>
        <w:t xml:space="preserve"> </w:t>
      </w:r>
      <w:r w:rsidRPr="0039043B">
        <w:rPr>
          <w:rFonts w:ascii="Century" w:hAnsi="Century"/>
        </w:rPr>
        <w:t>Training</w:t>
      </w:r>
      <w:r w:rsidR="00155D1A" w:rsidRPr="0039043B">
        <w:rPr>
          <w:rFonts w:ascii="Century" w:hAnsi="Century" w:hint="default"/>
        </w:rPr>
        <w:t xml:space="preserve"> </w:t>
      </w:r>
      <w:r w:rsidRPr="0039043B">
        <w:rPr>
          <w:rFonts w:ascii="Century" w:hAnsi="Century"/>
        </w:rPr>
        <w:t>on</w:t>
      </w:r>
      <w:r w:rsidR="00155D1A" w:rsidRPr="0039043B">
        <w:rPr>
          <w:rFonts w:ascii="Century" w:hAnsi="Century" w:hint="default"/>
        </w:rPr>
        <w:t xml:space="preserve"> </w:t>
      </w:r>
      <w:r w:rsidRPr="0039043B">
        <w:rPr>
          <w:rFonts w:ascii="Century" w:hAnsi="Century"/>
        </w:rPr>
        <w:t>Slinging</w:t>
      </w:r>
      <w:r w:rsidR="00155D1A" w:rsidRPr="0039043B">
        <w:rPr>
          <w:rFonts w:ascii="Century" w:hAnsi="Century" w:hint="default"/>
        </w:rPr>
        <w:t xml:space="preserve"> </w:t>
      </w:r>
      <w:r w:rsidRPr="0039043B">
        <w:rPr>
          <w:rFonts w:ascii="Century" w:hAnsi="Century"/>
        </w:rPr>
        <w:t>and</w:t>
      </w:r>
      <w:r w:rsidR="00155D1A" w:rsidRPr="0039043B">
        <w:rPr>
          <w:rFonts w:ascii="Century" w:hAnsi="Century" w:hint="default"/>
        </w:rPr>
        <w:t xml:space="preserve"> </w:t>
      </w:r>
      <w:r w:rsidRPr="0039043B">
        <w:rPr>
          <w:rFonts w:ascii="Century" w:hAnsi="Century"/>
        </w:rPr>
        <w:t>Rigging-</w:t>
      </w:r>
      <w:r w:rsidR="00624692" w:rsidRPr="0039043B">
        <w:rPr>
          <w:rFonts w:ascii="Century" w:hAnsi="Century" w:hint="default"/>
        </w:rPr>
        <w:t xml:space="preserve"> </w:t>
      </w:r>
      <w:r w:rsidRPr="0039043B">
        <w:rPr>
          <w:rFonts w:ascii="Century" w:hAnsi="Century"/>
        </w:rPr>
        <w:t>February</w:t>
      </w:r>
      <w:r w:rsidR="00624692" w:rsidRPr="0039043B">
        <w:rPr>
          <w:rFonts w:ascii="Century" w:hAnsi="Century" w:hint="default"/>
        </w:rPr>
        <w:t>, 2016</w:t>
      </w:r>
      <w:r w:rsidRPr="0039043B">
        <w:rPr>
          <w:rFonts w:ascii="Century" w:hAnsi="Century"/>
        </w:rPr>
        <w:t>.</w:t>
      </w:r>
    </w:p>
    <w:p w:rsidR="0039043B" w:rsidRDefault="00A44BC5" w:rsidP="0039043B">
      <w:pPr>
        <w:pStyle w:val="ListParagraph"/>
        <w:numPr>
          <w:ilvl w:val="0"/>
          <w:numId w:val="1"/>
        </w:numPr>
        <w:jc w:val="both"/>
        <w:rPr>
          <w:rFonts w:ascii="Century" w:hAnsi="Century" w:hint="default"/>
        </w:rPr>
      </w:pPr>
      <w:proofErr w:type="spellStart"/>
      <w:r w:rsidRPr="0039043B">
        <w:rPr>
          <w:rFonts w:ascii="Century" w:hAnsi="Century"/>
        </w:rPr>
        <w:t>Survivex</w:t>
      </w:r>
      <w:proofErr w:type="spellEnd"/>
      <w:r w:rsidRPr="0039043B">
        <w:rPr>
          <w:rFonts w:ascii="Century" w:hAnsi="Century"/>
        </w:rPr>
        <w:t xml:space="preserve"> Drop Objects Awareness Training- March, 2016.</w:t>
      </w:r>
    </w:p>
    <w:p w:rsidR="00A978C4" w:rsidRPr="0039043B" w:rsidRDefault="00A44BC5" w:rsidP="0039043B">
      <w:pPr>
        <w:pStyle w:val="ListParagraph"/>
        <w:numPr>
          <w:ilvl w:val="0"/>
          <w:numId w:val="1"/>
        </w:numPr>
        <w:jc w:val="both"/>
        <w:rPr>
          <w:rFonts w:ascii="Century" w:hAnsi="Century" w:hint="default"/>
        </w:rPr>
      </w:pPr>
      <w:proofErr w:type="spellStart"/>
      <w:r w:rsidRPr="0039043B">
        <w:rPr>
          <w:rFonts w:ascii="Century" w:hAnsi="Century"/>
        </w:rPr>
        <w:t>Survivex</w:t>
      </w:r>
      <w:proofErr w:type="spellEnd"/>
      <w:r w:rsidRPr="0039043B">
        <w:rPr>
          <w:rFonts w:ascii="Century" w:hAnsi="Century"/>
        </w:rPr>
        <w:t xml:space="preserve"> Helicopter Landing Operations Training- March, 2016.</w:t>
      </w:r>
    </w:p>
    <w:p w:rsidR="00A978C4" w:rsidRDefault="00A978C4">
      <w:pPr>
        <w:jc w:val="both"/>
        <w:rPr>
          <w:rFonts w:ascii="Century" w:hAnsi="Century" w:hint="default"/>
        </w:rPr>
      </w:pPr>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u w:val="single"/>
        </w:rPr>
      </w:pPr>
      <w:r>
        <w:rPr>
          <w:rFonts w:ascii="Century" w:hAnsi="Century"/>
          <w:b/>
          <w:sz w:val="22"/>
          <w:szCs w:val="22"/>
          <w:u w:val="single"/>
        </w:rPr>
        <w:t>Educational Qualification:</w:t>
      </w:r>
    </w:p>
    <w:p w:rsidR="00A978C4" w:rsidRDefault="00A44BC5">
      <w:pPr>
        <w:pStyle w:val="ListParagraph"/>
        <w:numPr>
          <w:ilvl w:val="0"/>
          <w:numId w:val="2"/>
        </w:numPr>
        <w:spacing w:after="0"/>
        <w:jc w:val="both"/>
        <w:rPr>
          <w:rFonts w:ascii="Century" w:hAnsi="Century" w:hint="default"/>
        </w:rPr>
      </w:pPr>
      <w:r>
        <w:rPr>
          <w:rFonts w:ascii="Century" w:hAnsi="Century"/>
        </w:rPr>
        <w:t xml:space="preserve">Bachelor of Science in Economics, with Second Class </w:t>
      </w:r>
      <w:proofErr w:type="spellStart"/>
      <w:r>
        <w:rPr>
          <w:rFonts w:ascii="Century" w:hAnsi="Century"/>
        </w:rPr>
        <w:t>Honours</w:t>
      </w:r>
      <w:proofErr w:type="spellEnd"/>
      <w:r>
        <w:rPr>
          <w:rFonts w:ascii="Century" w:hAnsi="Century"/>
        </w:rPr>
        <w:t xml:space="preserve"> (Lower Division), of the University of Nigeria, </w:t>
      </w:r>
      <w:proofErr w:type="spellStart"/>
      <w:r>
        <w:rPr>
          <w:rFonts w:ascii="Century" w:hAnsi="Century"/>
        </w:rPr>
        <w:t>Nsukka</w:t>
      </w:r>
      <w:proofErr w:type="spellEnd"/>
      <w:r>
        <w:rPr>
          <w:rFonts w:ascii="Century" w:hAnsi="Century"/>
        </w:rPr>
        <w:t>. - August, 2004.</w:t>
      </w:r>
    </w:p>
    <w:p w:rsidR="00A978C4" w:rsidRDefault="00A44BC5">
      <w:pPr>
        <w:pStyle w:val="ListParagraph"/>
        <w:numPr>
          <w:ilvl w:val="0"/>
          <w:numId w:val="2"/>
        </w:numPr>
        <w:jc w:val="both"/>
        <w:rPr>
          <w:rFonts w:ascii="Century" w:hAnsi="Century" w:hint="default"/>
        </w:rPr>
      </w:pPr>
      <w:r>
        <w:rPr>
          <w:rFonts w:ascii="Century" w:hAnsi="Century"/>
        </w:rPr>
        <w:t>West African Senior School Certificate- December, 1998 and 1999.</w:t>
      </w:r>
    </w:p>
    <w:p w:rsidR="00A978C4" w:rsidRDefault="00A44BC5">
      <w:pPr>
        <w:pStyle w:val="ListParagraph"/>
        <w:numPr>
          <w:ilvl w:val="0"/>
          <w:numId w:val="2"/>
        </w:numPr>
        <w:jc w:val="both"/>
        <w:rPr>
          <w:rFonts w:ascii="Century" w:hAnsi="Century" w:hint="default"/>
        </w:rPr>
      </w:pPr>
      <w:r>
        <w:rPr>
          <w:rFonts w:ascii="Century" w:hAnsi="Century"/>
        </w:rPr>
        <w:t>Primary School Leaving Certificate. - October, 1990.</w:t>
      </w:r>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u w:val="single"/>
        </w:rPr>
      </w:pPr>
      <w:r>
        <w:rPr>
          <w:rFonts w:ascii="Century" w:hAnsi="Century"/>
          <w:b/>
          <w:sz w:val="22"/>
          <w:szCs w:val="22"/>
          <w:u w:val="single"/>
        </w:rPr>
        <w:t>Personal Skills:</w:t>
      </w:r>
    </w:p>
    <w:p w:rsidR="00A978C4" w:rsidRDefault="00A44BC5" w:rsidP="00732967">
      <w:pPr>
        <w:spacing w:after="200"/>
        <w:jc w:val="both"/>
        <w:rPr>
          <w:rFonts w:ascii="Century" w:hAnsi="Century" w:hint="default"/>
          <w:b/>
          <w:sz w:val="22"/>
          <w:szCs w:val="22"/>
        </w:rPr>
      </w:pPr>
      <w:proofErr w:type="gramStart"/>
      <w:r>
        <w:rPr>
          <w:rFonts w:ascii="Century" w:hAnsi="Century" w:cs="Tahoma"/>
          <w:color w:val="000000"/>
          <w:sz w:val="22"/>
          <w:szCs w:val="22"/>
        </w:rPr>
        <w:t>Proactive and safe work attitude</w:t>
      </w:r>
      <w:r>
        <w:rPr>
          <w:rFonts w:ascii="Century" w:hAnsi="Century"/>
          <w:sz w:val="22"/>
          <w:szCs w:val="22"/>
        </w:rPr>
        <w:t>,</w:t>
      </w:r>
      <w:r w:rsidR="00732967">
        <w:rPr>
          <w:rFonts w:ascii="Century" w:hAnsi="Century" w:cs="Tahoma" w:hint="default"/>
          <w:color w:val="000000"/>
          <w:sz w:val="22"/>
          <w:szCs w:val="22"/>
        </w:rPr>
        <w:t xml:space="preserve"> t</w:t>
      </w:r>
      <w:r>
        <w:rPr>
          <w:rFonts w:ascii="Century" w:hAnsi="Century" w:cs="Tahoma"/>
          <w:color w:val="000000"/>
          <w:sz w:val="22"/>
          <w:szCs w:val="22"/>
        </w:rPr>
        <w:t>eam attitude</w:t>
      </w:r>
      <w:r>
        <w:rPr>
          <w:rFonts w:ascii="Century" w:hAnsi="Century"/>
          <w:sz w:val="22"/>
          <w:szCs w:val="22"/>
        </w:rPr>
        <w:t xml:space="preserve">, </w:t>
      </w:r>
      <w:r w:rsidR="00732967">
        <w:rPr>
          <w:rFonts w:ascii="Century" w:hAnsi="Century" w:cs="Tahoma" w:hint="default"/>
          <w:color w:val="000000"/>
          <w:sz w:val="22"/>
          <w:szCs w:val="22"/>
        </w:rPr>
        <w:t>g</w:t>
      </w:r>
      <w:r>
        <w:rPr>
          <w:rFonts w:ascii="Century" w:hAnsi="Century" w:cs="Tahoma"/>
          <w:color w:val="000000"/>
          <w:sz w:val="22"/>
          <w:szCs w:val="22"/>
        </w:rPr>
        <w:t>ood communication skills</w:t>
      </w:r>
      <w:r>
        <w:rPr>
          <w:rFonts w:ascii="Century" w:hAnsi="Century"/>
          <w:sz w:val="22"/>
          <w:szCs w:val="22"/>
        </w:rPr>
        <w:t>,</w:t>
      </w:r>
      <w:r w:rsidR="00732967">
        <w:rPr>
          <w:rFonts w:ascii="Century" w:hAnsi="Century" w:hint="default"/>
          <w:sz w:val="22"/>
          <w:szCs w:val="22"/>
        </w:rPr>
        <w:t xml:space="preserve"> </w:t>
      </w:r>
      <w:r w:rsidR="00732967">
        <w:rPr>
          <w:rFonts w:ascii="Century" w:hAnsi="Century" w:cs="Tahoma" w:hint="default"/>
          <w:color w:val="000000"/>
          <w:sz w:val="22"/>
          <w:szCs w:val="22"/>
        </w:rPr>
        <w:t>c</w:t>
      </w:r>
      <w:r>
        <w:rPr>
          <w:rFonts w:ascii="Century" w:hAnsi="Century" w:cs="Tahoma"/>
          <w:color w:val="000000"/>
          <w:sz w:val="22"/>
          <w:szCs w:val="22"/>
        </w:rPr>
        <w:t>ommercial awareness and business understanding.</w:t>
      </w:r>
      <w:proofErr w:type="gramEnd"/>
    </w:p>
    <w:p w:rsidR="00A978C4" w:rsidRDefault="00A978C4">
      <w:pPr>
        <w:jc w:val="both"/>
        <w:rPr>
          <w:rFonts w:ascii="Century" w:hAnsi="Century" w:hint="default"/>
          <w:sz w:val="22"/>
          <w:szCs w:val="22"/>
          <w:u w:val="single"/>
        </w:rPr>
      </w:pPr>
    </w:p>
    <w:p w:rsidR="00A978C4" w:rsidRDefault="00A44BC5">
      <w:pPr>
        <w:jc w:val="both"/>
        <w:rPr>
          <w:rFonts w:ascii="Century" w:hAnsi="Century" w:hint="default"/>
          <w:b/>
          <w:sz w:val="22"/>
          <w:szCs w:val="22"/>
          <w:u w:val="single"/>
        </w:rPr>
      </w:pPr>
      <w:r>
        <w:rPr>
          <w:rFonts w:ascii="Century" w:hAnsi="Century"/>
          <w:b/>
          <w:sz w:val="22"/>
          <w:szCs w:val="22"/>
          <w:u w:val="single"/>
        </w:rPr>
        <w:t>Spoken Languages:</w:t>
      </w:r>
    </w:p>
    <w:p w:rsidR="00A978C4" w:rsidRDefault="00A44BC5">
      <w:pPr>
        <w:jc w:val="both"/>
        <w:rPr>
          <w:rFonts w:ascii="Century" w:hAnsi="Century" w:hint="default"/>
          <w:sz w:val="22"/>
          <w:szCs w:val="22"/>
        </w:rPr>
      </w:pPr>
      <w:proofErr w:type="gramStart"/>
      <w:r>
        <w:rPr>
          <w:rFonts w:ascii="Century" w:hAnsi="Century"/>
          <w:sz w:val="22"/>
          <w:szCs w:val="22"/>
        </w:rPr>
        <w:t xml:space="preserve">English and </w:t>
      </w:r>
      <w:proofErr w:type="spellStart"/>
      <w:r>
        <w:rPr>
          <w:rFonts w:ascii="Century" w:hAnsi="Century"/>
          <w:sz w:val="22"/>
          <w:szCs w:val="22"/>
        </w:rPr>
        <w:t>Urhobo</w:t>
      </w:r>
      <w:proofErr w:type="spellEnd"/>
      <w:r>
        <w:rPr>
          <w:rFonts w:ascii="Century" w:hAnsi="Century"/>
          <w:sz w:val="22"/>
          <w:szCs w:val="22"/>
        </w:rPr>
        <w:t xml:space="preserve"> (one of Nigeria’s native languages spoken in the South-South area of the country).</w:t>
      </w:r>
      <w:proofErr w:type="gramEnd"/>
    </w:p>
    <w:p w:rsidR="00A978C4" w:rsidRDefault="00A978C4">
      <w:pPr>
        <w:jc w:val="both"/>
        <w:rPr>
          <w:rFonts w:ascii="Century" w:hAnsi="Century" w:hint="default"/>
          <w:sz w:val="22"/>
          <w:szCs w:val="22"/>
        </w:rPr>
      </w:pPr>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u w:val="single"/>
        </w:rPr>
      </w:pPr>
      <w:r>
        <w:rPr>
          <w:rFonts w:ascii="Century" w:hAnsi="Century"/>
          <w:b/>
          <w:sz w:val="22"/>
          <w:szCs w:val="22"/>
          <w:u w:val="single"/>
        </w:rPr>
        <w:t>Hobbies:</w:t>
      </w:r>
    </w:p>
    <w:p w:rsidR="00A978C4" w:rsidRDefault="00A44BC5">
      <w:pPr>
        <w:jc w:val="both"/>
        <w:rPr>
          <w:rFonts w:ascii="Century" w:hAnsi="Century" w:hint="default"/>
          <w:sz w:val="22"/>
          <w:szCs w:val="22"/>
        </w:rPr>
      </w:pPr>
      <w:proofErr w:type="gramStart"/>
      <w:r>
        <w:rPr>
          <w:rFonts w:ascii="Century" w:hAnsi="Century"/>
          <w:sz w:val="22"/>
          <w:szCs w:val="22"/>
        </w:rPr>
        <w:t>Playing of Table Tennis Game and Singing.</w:t>
      </w:r>
      <w:proofErr w:type="gramEnd"/>
    </w:p>
    <w:p w:rsidR="00A978C4" w:rsidRDefault="00A978C4">
      <w:pPr>
        <w:jc w:val="both"/>
        <w:rPr>
          <w:rFonts w:ascii="Century" w:hAnsi="Century" w:hint="default"/>
          <w:sz w:val="22"/>
          <w:szCs w:val="22"/>
        </w:rPr>
      </w:pPr>
    </w:p>
    <w:p w:rsidR="00A978C4" w:rsidRDefault="00A44BC5">
      <w:pPr>
        <w:jc w:val="both"/>
        <w:rPr>
          <w:rFonts w:ascii="Century" w:hAnsi="Century" w:hint="default"/>
          <w:b/>
          <w:sz w:val="22"/>
          <w:szCs w:val="22"/>
          <w:u w:val="single"/>
        </w:rPr>
      </w:pPr>
      <w:r>
        <w:rPr>
          <w:rFonts w:ascii="Century" w:hAnsi="Century"/>
          <w:b/>
          <w:sz w:val="22"/>
          <w:szCs w:val="22"/>
          <w:u w:val="single"/>
        </w:rPr>
        <w:t>Referees:</w:t>
      </w:r>
    </w:p>
    <w:p w:rsidR="00A978C4" w:rsidRDefault="00EC3973">
      <w:pPr>
        <w:pStyle w:val="ListParagraph"/>
        <w:spacing w:after="0"/>
        <w:jc w:val="both"/>
        <w:rPr>
          <w:rFonts w:ascii="Century" w:hAnsi="Century" w:hint="default"/>
        </w:rPr>
      </w:pPr>
      <w:r>
        <w:rPr>
          <w:rFonts w:ascii="Century" w:hAnsi="Century" w:hint="default"/>
          <w:b/>
        </w:rPr>
        <w:t>To be provided on request.</w:t>
      </w:r>
    </w:p>
    <w:p w:rsidR="00A978C4" w:rsidRDefault="00A978C4">
      <w:pPr>
        <w:rPr>
          <w:rFonts w:ascii="Century" w:hAnsi="Century" w:hint="default"/>
          <w:sz w:val="22"/>
          <w:szCs w:val="22"/>
        </w:rPr>
      </w:pPr>
    </w:p>
    <w:p w:rsidR="00A978C4" w:rsidRDefault="00A978C4">
      <w:pPr>
        <w:rPr>
          <w:rFonts w:ascii="Century" w:hAnsi="Century" w:hint="default"/>
          <w:sz w:val="22"/>
          <w:szCs w:val="22"/>
        </w:rPr>
      </w:pPr>
    </w:p>
    <w:sectPr w:rsidR="00A978C4" w:rsidSect="00A978C4">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E7" w:rsidRDefault="00882DE7" w:rsidP="00A978C4">
      <w:pPr>
        <w:rPr>
          <w:rFonts w:hint="default"/>
        </w:rPr>
      </w:pPr>
      <w:r>
        <w:separator/>
      </w:r>
    </w:p>
  </w:endnote>
  <w:endnote w:type="continuationSeparator" w:id="0">
    <w:p w:rsidR="00882DE7" w:rsidRDefault="00882DE7" w:rsidP="00A978C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E7" w:rsidRDefault="00882DE7" w:rsidP="00A978C4">
      <w:pPr>
        <w:rPr>
          <w:rFonts w:hint="default"/>
        </w:rPr>
      </w:pPr>
      <w:r>
        <w:separator/>
      </w:r>
    </w:p>
  </w:footnote>
  <w:footnote w:type="continuationSeparator" w:id="0">
    <w:p w:rsidR="00882DE7" w:rsidRDefault="00882DE7" w:rsidP="00A978C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C4" w:rsidRDefault="00A978C4">
    <w:pPr>
      <w:pStyle w:val="Header"/>
      <w:jc w:val="right"/>
      <w:rPr>
        <w:rFonts w:hint="default"/>
      </w:rPr>
    </w:pPr>
    <w:r>
      <w:fldChar w:fldCharType="begin"/>
    </w:r>
    <w:r w:rsidR="00A44BC5">
      <w:instrText xml:space="preserve"> PAGE   \* MERGEFORMAT </w:instrText>
    </w:r>
    <w:r>
      <w:fldChar w:fldCharType="separate"/>
    </w:r>
    <w:r w:rsidR="00B13352">
      <w:rPr>
        <w:rFonts w:hint="default"/>
        <w:noProof/>
      </w:rPr>
      <w:t>1</w:t>
    </w:r>
    <w:r>
      <w:fldChar w:fldCharType="end"/>
    </w:r>
  </w:p>
  <w:p w:rsidR="00A978C4" w:rsidRDefault="00A978C4">
    <w:pPr>
      <w:pStyle w:val="Heade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5CE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258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65B96"/>
    <w:multiLevelType w:val="hybridMultilevel"/>
    <w:tmpl w:val="C5CE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C4"/>
    <w:rsid w:val="00034670"/>
    <w:rsid w:val="00134EE6"/>
    <w:rsid w:val="00155D1A"/>
    <w:rsid w:val="001B5491"/>
    <w:rsid w:val="0039043B"/>
    <w:rsid w:val="003E5A2C"/>
    <w:rsid w:val="004468FC"/>
    <w:rsid w:val="00557475"/>
    <w:rsid w:val="00624692"/>
    <w:rsid w:val="00682AF1"/>
    <w:rsid w:val="00686293"/>
    <w:rsid w:val="00732967"/>
    <w:rsid w:val="00882DE7"/>
    <w:rsid w:val="00A44BC5"/>
    <w:rsid w:val="00A978C4"/>
    <w:rsid w:val="00B13352"/>
    <w:rsid w:val="00E11DAF"/>
    <w:rsid w:val="00EC3973"/>
    <w:rsid w:val="00F16610"/>
    <w:rsid w:val="00F6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C4"/>
    <w:pPr>
      <w:spacing w:after="0" w:line="240" w:lineRule="auto"/>
    </w:pPr>
    <w:rPr>
      <w:rFonts w:ascii="Times New Roman" w:eastAsia="Times New Roman" w:hAnsi="Times New Roman" w:cs="Times New Roman" w:hint="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78C4"/>
    <w:rPr>
      <w:color w:val="0000FF"/>
      <w:u w:val="single"/>
    </w:rPr>
  </w:style>
  <w:style w:type="paragraph" w:styleId="Header">
    <w:name w:val="header"/>
    <w:basedOn w:val="Normal"/>
    <w:link w:val="HeaderChar"/>
    <w:uiPriority w:val="99"/>
    <w:rsid w:val="00A978C4"/>
    <w:pPr>
      <w:tabs>
        <w:tab w:val="center" w:pos="4680"/>
        <w:tab w:val="right" w:pos="9360"/>
      </w:tabs>
    </w:pPr>
  </w:style>
  <w:style w:type="character" w:customStyle="1" w:styleId="HeaderChar">
    <w:name w:val="Header Char"/>
    <w:basedOn w:val="DefaultParagraphFont"/>
    <w:link w:val="Header"/>
    <w:uiPriority w:val="99"/>
    <w:rsid w:val="00A978C4"/>
    <w:rPr>
      <w:rFonts w:ascii="Times New Roman" w:eastAsia="Times New Roman" w:hAnsi="Times New Roman" w:cs="Times New Roman"/>
      <w:sz w:val="24"/>
      <w:szCs w:val="24"/>
    </w:rPr>
  </w:style>
  <w:style w:type="paragraph" w:styleId="NormalWeb">
    <w:name w:val="Normal (Web)"/>
    <w:basedOn w:val="Normal"/>
    <w:uiPriority w:val="99"/>
    <w:rsid w:val="00A978C4"/>
    <w:pPr>
      <w:spacing w:before="100" w:beforeAutospacing="1" w:after="100" w:afterAutospacing="1"/>
    </w:pPr>
  </w:style>
  <w:style w:type="paragraph" w:styleId="ListParagraph">
    <w:name w:val="List Paragraph"/>
    <w:basedOn w:val="Normal"/>
    <w:uiPriority w:val="34"/>
    <w:qFormat/>
    <w:rsid w:val="00A978C4"/>
    <w:pPr>
      <w:spacing w:after="200" w:line="276" w:lineRule="auto"/>
      <w:ind w:left="720"/>
      <w:contextualSpacing/>
    </w:pPr>
    <w:rPr>
      <w:rFonts w:ascii="Calibri" w:eastAsia="Calibri" w:hAnsi="Calibri"/>
      <w:sz w:val="22"/>
      <w:szCs w:val="22"/>
    </w:rPr>
  </w:style>
  <w:style w:type="paragraph" w:customStyle="1" w:styleId="ListParagraph0">
    <w:name w:val="&quot;List Paragraph&quot;"/>
    <w:qFormat/>
    <w:rsid w:val="00A978C4"/>
    <w:rPr>
      <w:rFonts w:ascii="Calibri" w:eastAsia="Calibri" w:hAnsi="Calibri" w:cs="Times New Roman" w:hint="eastAsia"/>
    </w:rPr>
  </w:style>
  <w:style w:type="paragraph" w:customStyle="1" w:styleId="NormalWeb0">
    <w:name w:val="&quot;Normal (Web)&quot;"/>
    <w:rsid w:val="00A978C4"/>
    <w:pPr>
      <w:spacing w:before="100" w:beforeAutospacing="1" w:after="100" w:afterAutospacing="1" w:line="240" w:lineRule="auto"/>
    </w:pPr>
    <w:rPr>
      <w:rFonts w:ascii="Times New Roman" w:eastAsia="Times New Roman" w:hAnsi="Times New Roman" w:cs="Times New Roman" w:hint="eastAsia"/>
      <w:sz w:val="24"/>
      <w:szCs w:val="24"/>
    </w:rPr>
  </w:style>
  <w:style w:type="paragraph" w:customStyle="1" w:styleId="ListParagraph1">
    <w:name w:val="&quot;&quot;List Paragraph&quot;&quot;"/>
    <w:qFormat/>
    <w:rsid w:val="00A978C4"/>
    <w:rPr>
      <w:rFonts w:ascii="Calibri" w:eastAsia="Calibri" w:hAnsi="Calibri" w:cs="Times New Roman" w:hint="eastAsia"/>
    </w:rPr>
  </w:style>
  <w:style w:type="paragraph" w:customStyle="1" w:styleId="header0">
    <w:name w:val="&quot;header&quot;"/>
    <w:rsid w:val="00A978C4"/>
    <w:pPr>
      <w:tabs>
        <w:tab w:val="center" w:pos="4680"/>
        <w:tab w:val="right" w:pos="9360"/>
      </w:tabs>
      <w:spacing w:after="0" w:line="240" w:lineRule="auto"/>
    </w:pPr>
    <w:rPr>
      <w:rFonts w:ascii="Times New Roman" w:eastAsia="Times New Roman" w:hAnsi="Times New Roman" w:cs="Times New Roman"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C4"/>
    <w:pPr>
      <w:spacing w:after="0" w:line="240" w:lineRule="auto"/>
    </w:pPr>
    <w:rPr>
      <w:rFonts w:ascii="Times New Roman" w:eastAsia="Times New Roman" w:hAnsi="Times New Roman" w:cs="Times New Roman" w:hint="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78C4"/>
    <w:rPr>
      <w:color w:val="0000FF"/>
      <w:u w:val="single"/>
    </w:rPr>
  </w:style>
  <w:style w:type="paragraph" w:styleId="Header">
    <w:name w:val="header"/>
    <w:basedOn w:val="Normal"/>
    <w:link w:val="HeaderChar"/>
    <w:uiPriority w:val="99"/>
    <w:rsid w:val="00A978C4"/>
    <w:pPr>
      <w:tabs>
        <w:tab w:val="center" w:pos="4680"/>
        <w:tab w:val="right" w:pos="9360"/>
      </w:tabs>
    </w:pPr>
  </w:style>
  <w:style w:type="character" w:customStyle="1" w:styleId="HeaderChar">
    <w:name w:val="Header Char"/>
    <w:basedOn w:val="DefaultParagraphFont"/>
    <w:link w:val="Header"/>
    <w:uiPriority w:val="99"/>
    <w:rsid w:val="00A978C4"/>
    <w:rPr>
      <w:rFonts w:ascii="Times New Roman" w:eastAsia="Times New Roman" w:hAnsi="Times New Roman" w:cs="Times New Roman"/>
      <w:sz w:val="24"/>
      <w:szCs w:val="24"/>
    </w:rPr>
  </w:style>
  <w:style w:type="paragraph" w:styleId="NormalWeb">
    <w:name w:val="Normal (Web)"/>
    <w:basedOn w:val="Normal"/>
    <w:uiPriority w:val="99"/>
    <w:rsid w:val="00A978C4"/>
    <w:pPr>
      <w:spacing w:before="100" w:beforeAutospacing="1" w:after="100" w:afterAutospacing="1"/>
    </w:pPr>
  </w:style>
  <w:style w:type="paragraph" w:styleId="ListParagraph">
    <w:name w:val="List Paragraph"/>
    <w:basedOn w:val="Normal"/>
    <w:uiPriority w:val="34"/>
    <w:qFormat/>
    <w:rsid w:val="00A978C4"/>
    <w:pPr>
      <w:spacing w:after="200" w:line="276" w:lineRule="auto"/>
      <w:ind w:left="720"/>
      <w:contextualSpacing/>
    </w:pPr>
    <w:rPr>
      <w:rFonts w:ascii="Calibri" w:eastAsia="Calibri" w:hAnsi="Calibri"/>
      <w:sz w:val="22"/>
      <w:szCs w:val="22"/>
    </w:rPr>
  </w:style>
  <w:style w:type="paragraph" w:customStyle="1" w:styleId="ListParagraph0">
    <w:name w:val="&quot;List Paragraph&quot;"/>
    <w:qFormat/>
    <w:rsid w:val="00A978C4"/>
    <w:rPr>
      <w:rFonts w:ascii="Calibri" w:eastAsia="Calibri" w:hAnsi="Calibri" w:cs="Times New Roman" w:hint="eastAsia"/>
    </w:rPr>
  </w:style>
  <w:style w:type="paragraph" w:customStyle="1" w:styleId="NormalWeb0">
    <w:name w:val="&quot;Normal (Web)&quot;"/>
    <w:rsid w:val="00A978C4"/>
    <w:pPr>
      <w:spacing w:before="100" w:beforeAutospacing="1" w:after="100" w:afterAutospacing="1" w:line="240" w:lineRule="auto"/>
    </w:pPr>
    <w:rPr>
      <w:rFonts w:ascii="Times New Roman" w:eastAsia="Times New Roman" w:hAnsi="Times New Roman" w:cs="Times New Roman" w:hint="eastAsia"/>
      <w:sz w:val="24"/>
      <w:szCs w:val="24"/>
    </w:rPr>
  </w:style>
  <w:style w:type="paragraph" w:customStyle="1" w:styleId="ListParagraph1">
    <w:name w:val="&quot;&quot;List Paragraph&quot;&quot;"/>
    <w:qFormat/>
    <w:rsid w:val="00A978C4"/>
    <w:rPr>
      <w:rFonts w:ascii="Calibri" w:eastAsia="Calibri" w:hAnsi="Calibri" w:cs="Times New Roman" w:hint="eastAsia"/>
    </w:rPr>
  </w:style>
  <w:style w:type="paragraph" w:customStyle="1" w:styleId="header0">
    <w:name w:val="&quot;header&quot;"/>
    <w:rsid w:val="00A978C4"/>
    <w:pPr>
      <w:tabs>
        <w:tab w:val="center" w:pos="4680"/>
        <w:tab w:val="right" w:pos="9360"/>
      </w:tabs>
      <w:spacing w:after="0" w:line="240" w:lineRule="auto"/>
    </w:pPr>
    <w:rPr>
      <w:rFonts w:ascii="Times New Roman" w:eastAsia="Times New Roman" w:hAnsi="Times New Roman" w:cs="Times New Roman"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pweokiemut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onyih</dc:creator>
  <cp:lastModifiedBy>USER PC</cp:lastModifiedBy>
  <cp:revision>2</cp:revision>
  <dcterms:created xsi:type="dcterms:W3CDTF">2017-05-03T12:13:00Z</dcterms:created>
  <dcterms:modified xsi:type="dcterms:W3CDTF">2017-05-03T12:13:00Z</dcterms:modified>
</cp:coreProperties>
</file>