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74" w:rsidRPr="00693412" w:rsidRDefault="00D7045A" w:rsidP="00673874">
      <w:pPr>
        <w:rPr>
          <w:rFonts w:ascii="Century Gothic" w:hAnsi="Century Gothic"/>
          <w:b/>
          <w:color w:val="FFFFFF"/>
          <w:sz w:val="48"/>
          <w:szCs w:val="36"/>
        </w:rPr>
      </w:pPr>
      <w:r>
        <w:rPr>
          <w:rFonts w:ascii="Century Gothic" w:hAnsi="Century Gothic"/>
          <w:b/>
          <w:noProof/>
          <w:color w:val="FFFFFF"/>
          <w:sz w:val="48"/>
          <w:szCs w:val="36"/>
        </w:rPr>
        <w:pict>
          <v:rect id="_x0000_s1031" style="position:absolute;margin-left:133.95pt;margin-top:-.5pt;width:238.65pt;height:33.45pt;z-index:-251651072" fillcolor="black" strokecolor="#f2f2f2" strokeweight="3pt">
            <v:shadow on="t" type="perspective" color="#7f7f7f" opacity=".5" offset="1pt" offset2="-1pt"/>
          </v:rect>
        </w:pict>
      </w:r>
      <w:r w:rsidR="0009443E">
        <w:rPr>
          <w:rFonts w:ascii="Century Gothic" w:hAnsi="Century Gothic"/>
          <w:b/>
          <w:color w:val="FFFFFF"/>
          <w:sz w:val="48"/>
          <w:szCs w:val="36"/>
        </w:rPr>
        <w:t xml:space="preserve">                  </w:t>
      </w:r>
      <w:r w:rsidR="00673874">
        <w:rPr>
          <w:rFonts w:ascii="Century Gothic" w:hAnsi="Century Gothic"/>
          <w:b/>
          <w:color w:val="FFFFFF"/>
          <w:sz w:val="48"/>
          <w:szCs w:val="36"/>
        </w:rPr>
        <w:t xml:space="preserve">   </w:t>
      </w:r>
      <w:r w:rsidR="00673874" w:rsidRPr="00693412">
        <w:rPr>
          <w:rFonts w:ascii="Century Gothic" w:hAnsi="Century Gothic"/>
          <w:b/>
          <w:color w:val="FFFFFF"/>
          <w:sz w:val="48"/>
          <w:szCs w:val="36"/>
        </w:rPr>
        <w:t>CURRICULUM VITAE</w:t>
      </w:r>
    </w:p>
    <w:p w:rsidR="00673874" w:rsidRPr="0015745D" w:rsidRDefault="00673874" w:rsidP="00673874">
      <w:pPr>
        <w:jc w:val="both"/>
        <w:rPr>
          <w:rFonts w:ascii="Century Gothic" w:hAnsi="Century Gothic"/>
        </w:rPr>
      </w:pPr>
    </w:p>
    <w:p w:rsidR="00673874" w:rsidRPr="0015745D" w:rsidRDefault="00673874" w:rsidP="00673874">
      <w:pPr>
        <w:jc w:val="both"/>
        <w:rPr>
          <w:rFonts w:ascii="Century Gothic" w:hAnsi="Century Gothic"/>
          <w:b/>
          <w:sz w:val="16"/>
        </w:rPr>
      </w:pPr>
    </w:p>
    <w:p w:rsidR="00673874" w:rsidRPr="00BE1584" w:rsidRDefault="00673874" w:rsidP="00673874">
      <w:pPr>
        <w:contextualSpacing/>
        <w:rPr>
          <w:rFonts w:ascii="Century Gothic" w:hAnsi="Century Gothic"/>
          <w:sz w:val="18"/>
          <w:szCs w:val="18"/>
        </w:rPr>
      </w:pPr>
      <w:r w:rsidRPr="00BE1584">
        <w:rPr>
          <w:rFonts w:ascii="Century Gothic" w:hAnsi="Century Gothic"/>
          <w:b/>
          <w:sz w:val="18"/>
          <w:szCs w:val="18"/>
        </w:rPr>
        <w:t>CONTACT ADDRESS:</w:t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sz w:val="18"/>
          <w:szCs w:val="18"/>
        </w:rPr>
        <w:tab/>
      </w:r>
      <w:r w:rsidRPr="00BE1584">
        <w:rPr>
          <w:rFonts w:ascii="Century Gothic" w:hAnsi="Century Gothic"/>
          <w:b/>
          <w:color w:val="000000"/>
          <w:sz w:val="18"/>
          <w:szCs w:val="18"/>
        </w:rPr>
        <w:t>PHONE:</w:t>
      </w:r>
      <w:r w:rsidRPr="00BE1584">
        <w:rPr>
          <w:rFonts w:ascii="Century Gothic" w:hAnsi="Century Gothic"/>
          <w:color w:val="000000"/>
          <w:sz w:val="18"/>
          <w:szCs w:val="18"/>
        </w:rPr>
        <w:t xml:space="preserve"> </w:t>
      </w:r>
      <w:r w:rsidR="00591E4B">
        <w:rPr>
          <w:rFonts w:ascii="Century Gothic" w:hAnsi="Century Gothic"/>
          <w:sz w:val="18"/>
          <w:szCs w:val="18"/>
        </w:rPr>
        <w:t>+234 8069459223, +2348037485872</w:t>
      </w:r>
    </w:p>
    <w:p w:rsidR="00591E4B" w:rsidRPr="00591E4B" w:rsidRDefault="00591E4B" w:rsidP="00591E4B">
      <w:pPr>
        <w:pStyle w:val="BlockText"/>
        <w:ind w:left="0"/>
        <w:rPr>
          <w:sz w:val="18"/>
          <w:szCs w:val="18"/>
        </w:rPr>
      </w:pPr>
      <w:r w:rsidRPr="00591E4B">
        <w:rPr>
          <w:sz w:val="18"/>
          <w:szCs w:val="18"/>
        </w:rPr>
        <w:t>17, ELDER WORGU STREET,</w:t>
      </w:r>
    </w:p>
    <w:p w:rsidR="00673874" w:rsidRPr="00BE1584" w:rsidRDefault="00591E4B" w:rsidP="00591E4B">
      <w:pPr>
        <w:tabs>
          <w:tab w:val="left" w:pos="6480"/>
        </w:tabs>
        <w:ind w:right="-360"/>
        <w:jc w:val="both"/>
        <w:rPr>
          <w:rFonts w:ascii="Century Gothic" w:hAnsi="Century Gothic"/>
          <w:sz w:val="18"/>
          <w:szCs w:val="18"/>
        </w:rPr>
      </w:pPr>
      <w:r w:rsidRPr="00591E4B">
        <w:rPr>
          <w:sz w:val="18"/>
          <w:szCs w:val="18"/>
        </w:rPr>
        <w:t>NKPOR, RUMUOLUMENI</w:t>
      </w:r>
      <w:r w:rsidR="00673874" w:rsidRPr="00BE1584">
        <w:rPr>
          <w:rFonts w:ascii="Century Gothic" w:hAnsi="Century Gothic"/>
          <w:sz w:val="18"/>
          <w:szCs w:val="18"/>
        </w:rPr>
        <w:tab/>
      </w:r>
      <w:r w:rsidR="00673874" w:rsidRPr="00BE1584">
        <w:rPr>
          <w:rFonts w:ascii="Century Gothic" w:hAnsi="Century Gothic"/>
          <w:b/>
          <w:color w:val="000000"/>
          <w:sz w:val="18"/>
          <w:szCs w:val="18"/>
        </w:rPr>
        <w:t>EMAIL:</w:t>
      </w:r>
      <w:r w:rsidR="0009443E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="00673874" w:rsidRPr="00BE1584">
        <w:rPr>
          <w:rFonts w:ascii="Century Gothic" w:hAnsi="Century Gothic"/>
          <w:color w:val="000000"/>
          <w:sz w:val="18"/>
          <w:szCs w:val="18"/>
        </w:rPr>
        <w:t xml:space="preserve"> </w:t>
      </w:r>
      <w:hyperlink r:id="rId5" w:history="1">
        <w:r w:rsidR="00673874" w:rsidRPr="002E22A0">
          <w:rPr>
            <w:rStyle w:val="Hyperlink"/>
            <w:rFonts w:ascii="Century Gothic" w:hAnsi="Century Gothic"/>
            <w:color w:val="auto"/>
            <w:sz w:val="18"/>
            <w:szCs w:val="18"/>
            <w:u w:val="none"/>
          </w:rPr>
          <w:t>babsiresi@yahoo.com</w:t>
        </w:r>
      </w:hyperlink>
    </w:p>
    <w:p w:rsidR="00673874" w:rsidRDefault="00673874" w:rsidP="00673874">
      <w:pPr>
        <w:tabs>
          <w:tab w:val="left" w:pos="6480"/>
        </w:tabs>
        <w:ind w:right="-360"/>
        <w:jc w:val="both"/>
        <w:rPr>
          <w:rFonts w:ascii="Century Gothic" w:hAnsi="Century Gothic"/>
          <w:sz w:val="18"/>
          <w:szCs w:val="18"/>
        </w:rPr>
      </w:pPr>
      <w:r w:rsidRPr="00BE1584">
        <w:rPr>
          <w:rFonts w:ascii="Century Gothic" w:hAnsi="Century Gothic"/>
          <w:sz w:val="18"/>
          <w:szCs w:val="18"/>
        </w:rPr>
        <w:t>Port Harcourt</w:t>
      </w:r>
      <w:r w:rsidR="0009443E">
        <w:rPr>
          <w:rFonts w:ascii="Century Gothic" w:hAnsi="Century Gothic"/>
          <w:sz w:val="18"/>
          <w:szCs w:val="18"/>
        </w:rPr>
        <w:tab/>
        <w:t xml:space="preserve">              babsiresi750@gmail.com</w:t>
      </w:r>
    </w:p>
    <w:p w:rsidR="009811BB" w:rsidRPr="00BE1584" w:rsidRDefault="009811BB" w:rsidP="00673874">
      <w:pPr>
        <w:tabs>
          <w:tab w:val="left" w:pos="6480"/>
        </w:tabs>
        <w:ind w:right="-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Nigeria</w:t>
      </w:r>
    </w:p>
    <w:p w:rsidR="00673874" w:rsidRPr="00302E1C" w:rsidRDefault="00673874" w:rsidP="00673874">
      <w:pPr>
        <w:contextualSpacing/>
        <w:jc w:val="both"/>
        <w:rPr>
          <w:rFonts w:ascii="Century Gothic" w:hAnsi="Century Gothic"/>
          <w:b/>
          <w:sz w:val="4"/>
        </w:rPr>
      </w:pPr>
      <w:r w:rsidRPr="00302E1C">
        <w:rPr>
          <w:rFonts w:ascii="Century Gothic" w:hAnsi="Century Gothic"/>
          <w:color w:val="000000"/>
          <w:sz w:val="18"/>
        </w:rPr>
        <w:tab/>
      </w:r>
      <w:r w:rsidRPr="00302E1C">
        <w:rPr>
          <w:rFonts w:ascii="Century Gothic" w:hAnsi="Century Gothic"/>
          <w:color w:val="000000"/>
          <w:sz w:val="18"/>
        </w:rPr>
        <w:tab/>
      </w:r>
      <w:r w:rsidRPr="00302E1C">
        <w:rPr>
          <w:rFonts w:ascii="Century Gothic" w:hAnsi="Century Gothic"/>
          <w:color w:val="000000"/>
          <w:sz w:val="18"/>
        </w:rPr>
        <w:tab/>
      </w:r>
      <w:r w:rsidRPr="00302E1C">
        <w:rPr>
          <w:rFonts w:ascii="Century Gothic" w:hAnsi="Century Gothic"/>
          <w:color w:val="000000"/>
          <w:sz w:val="18"/>
        </w:rPr>
        <w:tab/>
      </w:r>
      <w:r w:rsidRPr="00302E1C">
        <w:rPr>
          <w:rFonts w:ascii="Century Gothic" w:hAnsi="Century Gothic"/>
          <w:color w:val="000000"/>
          <w:sz w:val="18"/>
        </w:rPr>
        <w:tab/>
        <w:t xml:space="preserve"> </w:t>
      </w:r>
    </w:p>
    <w:p w:rsidR="00673874" w:rsidRPr="0015745D" w:rsidRDefault="00673874" w:rsidP="00673874">
      <w:pPr>
        <w:contextualSpacing/>
        <w:jc w:val="both"/>
        <w:rPr>
          <w:rFonts w:ascii="Century Gothic" w:hAnsi="Century Gothic"/>
          <w:b/>
          <w:sz w:val="2"/>
        </w:rPr>
      </w:pPr>
    </w:p>
    <w:p w:rsidR="00673874" w:rsidRPr="002C35F8" w:rsidRDefault="00673874" w:rsidP="00673874">
      <w:pPr>
        <w:jc w:val="center"/>
        <w:rPr>
          <w:rFonts w:ascii="Century Gothic" w:hAnsi="Century Gothic"/>
          <w:b/>
          <w:sz w:val="10"/>
          <w:szCs w:val="32"/>
        </w:rPr>
      </w:pPr>
    </w:p>
    <w:p w:rsidR="00673874" w:rsidRPr="00673874" w:rsidRDefault="00673874" w:rsidP="00673874">
      <w:pPr>
        <w:pStyle w:val="Heading1"/>
        <w:rPr>
          <w:rFonts w:ascii="Century Gothic" w:hAnsi="Century Gothic"/>
          <w:sz w:val="42"/>
          <w:szCs w:val="40"/>
        </w:rPr>
      </w:pPr>
      <w:r w:rsidRPr="00673874">
        <w:rPr>
          <w:rFonts w:ascii="Century Gothic" w:hAnsi="Century Gothic"/>
          <w:sz w:val="42"/>
          <w:szCs w:val="40"/>
        </w:rPr>
        <w:t>BABALOLA TIMOTHY ODUTOLA</w:t>
      </w:r>
    </w:p>
    <w:p w:rsidR="00673874" w:rsidRPr="00B63238" w:rsidRDefault="00673874" w:rsidP="00673874">
      <w:pPr>
        <w:rPr>
          <w:rFonts w:ascii="Century Gothic" w:hAnsi="Century Gothic"/>
          <w:b/>
          <w:sz w:val="22"/>
        </w:rPr>
      </w:pPr>
      <w:r w:rsidRPr="00B63238">
        <w:rPr>
          <w:rFonts w:ascii="Century Gothic" w:hAnsi="Century Gothic"/>
          <w:b/>
          <w:sz w:val="22"/>
        </w:rPr>
        <w:t>MY CAREER SUM</w:t>
      </w:r>
      <w:r w:rsidR="0009443E">
        <w:rPr>
          <w:rFonts w:ascii="Century Gothic" w:hAnsi="Century Gothic"/>
          <w:b/>
          <w:sz w:val="22"/>
        </w:rPr>
        <w:t>MARY</w:t>
      </w:r>
    </w:p>
    <w:p w:rsidR="00673874" w:rsidRDefault="00673874" w:rsidP="00673874">
      <w:pPr>
        <w:rPr>
          <w:rFonts w:ascii="Century Gothic" w:hAnsi="Century Gothic"/>
          <w:sz w:val="22"/>
        </w:rPr>
      </w:pPr>
      <w:r w:rsidRPr="00B63238">
        <w:rPr>
          <w:rFonts w:ascii="Century Gothic" w:hAnsi="Century Gothic"/>
          <w:sz w:val="22"/>
        </w:rPr>
        <w:t>To offer solution that will enhance the accomplishment of any job/contract; using my Education</w:t>
      </w:r>
      <w:r w:rsidR="003040F3">
        <w:rPr>
          <w:rFonts w:ascii="Century Gothic" w:hAnsi="Century Gothic"/>
          <w:sz w:val="22"/>
        </w:rPr>
        <w:t>,</w:t>
      </w:r>
      <w:r w:rsidRPr="00B63238">
        <w:rPr>
          <w:rFonts w:ascii="Century Gothic" w:hAnsi="Century Gothic"/>
          <w:sz w:val="22"/>
        </w:rPr>
        <w:t xml:space="preserve"> strength and talent to develop my skill for maximum input, while enjoying job satisfaction.</w:t>
      </w:r>
    </w:p>
    <w:p w:rsidR="0009443E" w:rsidRPr="00635760" w:rsidRDefault="0009443E" w:rsidP="0009443E">
      <w:pPr>
        <w:rPr>
          <w:rFonts w:ascii="Century Gothic" w:hAnsi="Century Gothic"/>
        </w:rPr>
      </w:pPr>
      <w:r w:rsidRPr="00635760">
        <w:rPr>
          <w:rStyle w:val="pg-1ff2"/>
          <w:rFonts w:ascii="Century Gothic" w:hAnsi="Century Gothic"/>
        </w:rPr>
        <w:t xml:space="preserve">Over twenty years of experience </w:t>
      </w:r>
      <w:r w:rsidRPr="00635760">
        <w:rPr>
          <w:rFonts w:ascii="Century Gothic" w:hAnsi="Century Gothic"/>
        </w:rPr>
        <w:t>with extensive experience in both the oil and gas</w:t>
      </w:r>
      <w:r w:rsidR="00635760" w:rsidRPr="00635760">
        <w:rPr>
          <w:rFonts w:ascii="Century Gothic" w:hAnsi="Century Gothic"/>
        </w:rPr>
        <w:t xml:space="preserve"> drilling </w:t>
      </w:r>
      <w:r w:rsidRPr="00635760">
        <w:rPr>
          <w:rFonts w:ascii="Century Gothic" w:hAnsi="Century Gothic"/>
        </w:rPr>
        <w:t>industry. Most of my experience is founded on exploration operations for</w:t>
      </w:r>
      <w:r w:rsidR="00635760" w:rsidRPr="00635760">
        <w:rPr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the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oil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and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gas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industry,</w:t>
      </w:r>
      <w:r w:rsidR="00635760" w:rsidRPr="00635760">
        <w:rPr>
          <w:rFonts w:ascii="Century Gothic" w:hAnsi="Century Gothic"/>
        </w:rPr>
        <w:t xml:space="preserve"> equipment maintenance and prevention, </w:t>
      </w:r>
      <w:r w:rsidRPr="00635760">
        <w:rPr>
          <w:rFonts w:ascii="Century Gothic" w:hAnsi="Century Gothic"/>
        </w:rPr>
        <w:t>heavy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lifts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supervision,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environmental</w:t>
      </w:r>
      <w:r w:rsidRPr="00635760">
        <w:rPr>
          <w:rStyle w:val="a"/>
          <w:rFonts w:ascii="Century Gothic" w:hAnsi="Century Gothic"/>
        </w:rPr>
        <w:t xml:space="preserve"> </w:t>
      </w:r>
      <w:r w:rsidRPr="00635760">
        <w:rPr>
          <w:rFonts w:ascii="Century Gothic" w:hAnsi="Century Gothic"/>
        </w:rPr>
        <w:t>safety awareness</w:t>
      </w:r>
    </w:p>
    <w:p w:rsidR="00673874" w:rsidRPr="002046CD" w:rsidRDefault="00673874" w:rsidP="00673874">
      <w:pPr>
        <w:rPr>
          <w:rFonts w:ascii="Century Gothic" w:hAnsi="Century Gothic"/>
          <w:b/>
          <w:szCs w:val="32"/>
        </w:rPr>
      </w:pPr>
    </w:p>
    <w:p w:rsidR="00673874" w:rsidRPr="007A60D5" w:rsidRDefault="00673874" w:rsidP="00673874">
      <w:pPr>
        <w:jc w:val="both"/>
        <w:rPr>
          <w:rFonts w:ascii="Century Gothic" w:hAnsi="Century Gothic"/>
        </w:rPr>
      </w:pPr>
      <w:r w:rsidRPr="0015745D">
        <w:rPr>
          <w:rFonts w:ascii="Century Gothic" w:hAnsi="Century Gothic"/>
          <w:b/>
          <w:sz w:val="26"/>
        </w:rPr>
        <w:t xml:space="preserve">PERSONAL </w:t>
      </w:r>
      <w:r>
        <w:rPr>
          <w:rFonts w:ascii="Century Gothic" w:hAnsi="Century Gothic"/>
          <w:b/>
          <w:sz w:val="26"/>
        </w:rPr>
        <w:t>INFORMATION</w:t>
      </w:r>
      <w:r w:rsidRPr="0015745D">
        <w:rPr>
          <w:rFonts w:ascii="Century Gothic" w:hAnsi="Century Gothic"/>
          <w:b/>
          <w:sz w:val="26"/>
        </w:rPr>
        <w:t>:</w:t>
      </w:r>
    </w:p>
    <w:p w:rsidR="00673874" w:rsidRPr="0015745D" w:rsidRDefault="00D7045A" w:rsidP="00673874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line id="_x0000_s1026" style="position:absolute;left:0;text-align:left;z-index:251660288" from="-45pt,2.1pt" to="522pt,2.1pt" strokeweight="1.5pt"/>
        </w:pic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  <w:b/>
          <w:bCs/>
        </w:rPr>
        <w:t>COURSE OF STUDY</w:t>
      </w:r>
      <w:r>
        <w:rPr>
          <w:rFonts w:ascii="Century Gothic" w:hAnsi="Century Gothic"/>
        </w:rPr>
        <w:t xml:space="preserve">            </w:t>
      </w:r>
      <w:r w:rsidRPr="00766EC6">
        <w:rPr>
          <w:rFonts w:ascii="Century Gothic" w:hAnsi="Century Gothic"/>
        </w:rPr>
        <w:t>Mechanical Engineering</w:t>
      </w:r>
    </w:p>
    <w:p w:rsidR="00766EC6" w:rsidRPr="00766EC6" w:rsidRDefault="00766EC6" w:rsidP="00766EC6">
      <w:pPr>
        <w:rPr>
          <w:rFonts w:ascii="Century Gothic" w:hAnsi="Century Gothic"/>
        </w:rPr>
      </w:pPr>
    </w:p>
    <w:p w:rsidR="00766EC6" w:rsidRPr="00766EC6" w:rsidRDefault="00BA4C7B" w:rsidP="00766EC6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CERTIFICATE</w:t>
      </w:r>
      <w:r w:rsidR="00766EC6" w:rsidRPr="00766EC6">
        <w:rPr>
          <w:rFonts w:ascii="Century Gothic" w:hAnsi="Century Gothic"/>
          <w:b/>
          <w:bCs/>
        </w:rPr>
        <w:t xml:space="preserve"> COURSE</w:t>
      </w:r>
      <w:r>
        <w:rPr>
          <w:rFonts w:ascii="Century Gothic" w:hAnsi="Century Gothic"/>
          <w:b/>
          <w:bCs/>
        </w:rPr>
        <w:t>S</w:t>
      </w:r>
      <w:r w:rsidR="00766EC6" w:rsidRPr="00766EC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</w:t>
      </w:r>
      <w:r w:rsidR="00766EC6" w:rsidRPr="00766EC6">
        <w:rPr>
          <w:rFonts w:ascii="Century Gothic" w:hAnsi="Century Gothic"/>
        </w:rPr>
        <w:t xml:space="preserve">BOSIET                                                               </w:t>
      </w:r>
      <w:r w:rsidR="00766EC6">
        <w:rPr>
          <w:rFonts w:ascii="Century Gothic" w:hAnsi="Century Gothic"/>
        </w:rPr>
        <w:t xml:space="preserve">              </w:t>
      </w:r>
      <w:r w:rsidR="00766EC6" w:rsidRPr="00766EC6">
        <w:rPr>
          <w:rFonts w:ascii="Century Gothic" w:hAnsi="Century Gothic"/>
        </w:rPr>
        <w:t>2014 – 2018</w:t>
      </w:r>
    </w:p>
    <w:p w:rsidR="00766EC6" w:rsidRPr="00766EC6" w:rsidRDefault="00766EC6" w:rsidP="00766EC6">
      <w:pPr>
        <w:ind w:left="216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</w:t>
      </w:r>
      <w:r w:rsidRPr="00766EC6">
        <w:rPr>
          <w:rFonts w:ascii="Century Gothic" w:hAnsi="Century Gothic"/>
        </w:rPr>
        <w:t>Basic Hydraulics,  Main</w:t>
      </w:r>
      <w:r>
        <w:rPr>
          <w:rFonts w:ascii="Century Gothic" w:hAnsi="Century Gothic"/>
        </w:rPr>
        <w:t>tenance &amp; Tro</w:t>
      </w:r>
      <w:r w:rsidR="00A82DF5">
        <w:rPr>
          <w:rFonts w:ascii="Century Gothic" w:hAnsi="Century Gothic"/>
        </w:rPr>
        <w:t>uble-Shooting</w:t>
      </w:r>
      <w:r w:rsidR="000E454E">
        <w:rPr>
          <w:rFonts w:ascii="Century Gothic" w:hAnsi="Century Gothic"/>
        </w:rPr>
        <w:t xml:space="preserve">            </w:t>
      </w:r>
      <w:r w:rsidRPr="00766EC6">
        <w:rPr>
          <w:rFonts w:ascii="Century Gothic" w:hAnsi="Century Gothic"/>
        </w:rPr>
        <w:t>2014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</w:t>
      </w:r>
      <w:r>
        <w:rPr>
          <w:rFonts w:ascii="Century Gothic" w:hAnsi="Century Gothic"/>
        </w:rPr>
        <w:t xml:space="preserve">                    </w:t>
      </w:r>
      <w:r w:rsidR="002D0499">
        <w:rPr>
          <w:rFonts w:ascii="Century Gothic" w:hAnsi="Century Gothic"/>
        </w:rPr>
        <w:t>ISO</w:t>
      </w:r>
      <w:r w:rsidRPr="00766EC6">
        <w:rPr>
          <w:rFonts w:ascii="Century Gothic" w:hAnsi="Century Gothic"/>
        </w:rPr>
        <w:t xml:space="preserve"> 14001 Environme</w:t>
      </w:r>
      <w:r>
        <w:rPr>
          <w:rFonts w:ascii="Century Gothic" w:hAnsi="Century Gothic"/>
        </w:rPr>
        <w:t xml:space="preserve">ntal Awareness Program        </w:t>
      </w:r>
      <w:r w:rsidR="000E454E">
        <w:rPr>
          <w:rFonts w:ascii="Century Gothic" w:hAnsi="Century Gothic"/>
        </w:rPr>
        <w:t xml:space="preserve">    </w:t>
      </w:r>
      <w:r w:rsidRPr="00766EC6">
        <w:rPr>
          <w:rFonts w:ascii="Century Gothic" w:hAnsi="Century Gothic"/>
        </w:rPr>
        <w:t xml:space="preserve">June 2004 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</w:t>
      </w:r>
      <w:r>
        <w:rPr>
          <w:rFonts w:ascii="Century Gothic" w:hAnsi="Century Gothic"/>
        </w:rPr>
        <w:t xml:space="preserve">           </w:t>
      </w:r>
      <w:r w:rsidRPr="00766EC6">
        <w:rPr>
          <w:rFonts w:ascii="Century Gothic" w:hAnsi="Century Gothic"/>
        </w:rPr>
        <w:t>Safety Training Observation P</w:t>
      </w:r>
      <w:r>
        <w:rPr>
          <w:rFonts w:ascii="Century Gothic" w:hAnsi="Century Gothic"/>
        </w:rPr>
        <w:t xml:space="preserve">rogram                       </w:t>
      </w:r>
      <w:r w:rsidR="000E454E">
        <w:rPr>
          <w:rFonts w:ascii="Century Gothic" w:hAnsi="Century Gothic"/>
        </w:rPr>
        <w:t xml:space="preserve">      </w:t>
      </w:r>
      <w:r w:rsidRPr="00766EC6">
        <w:rPr>
          <w:rFonts w:ascii="Century Gothic" w:hAnsi="Century Gothic"/>
        </w:rPr>
        <w:t>July 2001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 </w:t>
      </w:r>
      <w:r>
        <w:rPr>
          <w:rFonts w:ascii="Century Gothic" w:hAnsi="Century Gothic"/>
        </w:rPr>
        <w:t xml:space="preserve">          </w:t>
      </w:r>
      <w:r w:rsidRPr="00766EC6">
        <w:rPr>
          <w:rFonts w:ascii="Century Gothic" w:hAnsi="Century Gothic"/>
        </w:rPr>
        <w:t xml:space="preserve">Enhanced General Safety (Fire Fighting Course)   </w:t>
      </w:r>
      <w:r w:rsidR="000E454E">
        <w:rPr>
          <w:rFonts w:ascii="Century Gothic" w:hAnsi="Century Gothic"/>
        </w:rPr>
        <w:t xml:space="preserve">     </w:t>
      </w:r>
      <w:r w:rsidRPr="00766EC6">
        <w:rPr>
          <w:rFonts w:ascii="Century Gothic" w:hAnsi="Century Gothic"/>
        </w:rPr>
        <w:t xml:space="preserve">Oct. 2006                                   </w:t>
      </w:r>
    </w:p>
    <w:p w:rsid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 </w:t>
      </w:r>
      <w:r>
        <w:rPr>
          <w:rFonts w:ascii="Century Gothic" w:hAnsi="Century Gothic"/>
        </w:rPr>
        <w:t xml:space="preserve">          </w:t>
      </w:r>
      <w:r w:rsidRPr="00766EC6">
        <w:rPr>
          <w:rFonts w:ascii="Century Gothic" w:hAnsi="Century Gothic"/>
        </w:rPr>
        <w:t>Nma Sbu Safety Leadership Workshop</w:t>
      </w:r>
    </w:p>
    <w:p w:rsidR="00C80C72" w:rsidRPr="00FD3337" w:rsidRDefault="00C80C72" w:rsidP="00766EC6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</w:t>
      </w:r>
      <w:r>
        <w:rPr>
          <w:sz w:val="20"/>
        </w:rPr>
        <w:t xml:space="preserve"> </w:t>
      </w:r>
      <w:r w:rsidRPr="00FD3337">
        <w:rPr>
          <w:rFonts w:ascii="Century Gothic" w:hAnsi="Century Gothic"/>
        </w:rPr>
        <w:t>RIGGING AND LIFTING OPERATION</w:t>
      </w:r>
      <w:r w:rsidR="00FD3337">
        <w:rPr>
          <w:rFonts w:ascii="Century Gothic" w:hAnsi="Century Gothic"/>
        </w:rPr>
        <w:t xml:space="preserve">    </w:t>
      </w:r>
      <w:r w:rsidRPr="00FD3337">
        <w:rPr>
          <w:rFonts w:ascii="Century Gothic" w:hAnsi="Century Gothic"/>
        </w:rPr>
        <w:tab/>
      </w:r>
      <w:r w:rsidRPr="00FD3337">
        <w:rPr>
          <w:rFonts w:ascii="Century Gothic" w:hAnsi="Century Gothic"/>
        </w:rPr>
        <w:tab/>
      </w:r>
      <w:r w:rsidRPr="00FD3337">
        <w:rPr>
          <w:rFonts w:ascii="Century Gothic" w:hAnsi="Century Gothic"/>
        </w:rPr>
        <w:tab/>
        <w:t xml:space="preserve">          </w:t>
      </w:r>
      <w:r w:rsidR="00FD3337">
        <w:rPr>
          <w:rFonts w:ascii="Century Gothic" w:hAnsi="Century Gothic"/>
        </w:rPr>
        <w:t xml:space="preserve"> </w:t>
      </w:r>
      <w:r w:rsidRPr="00FD3337">
        <w:rPr>
          <w:rFonts w:ascii="Century Gothic" w:hAnsi="Century Gothic"/>
        </w:rPr>
        <w:t>2014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   </w:t>
      </w:r>
      <w:r>
        <w:rPr>
          <w:rFonts w:ascii="Century Gothic" w:hAnsi="Century Gothic"/>
        </w:rPr>
        <w:t xml:space="preserve">        </w:t>
      </w:r>
      <w:r w:rsidRPr="00766EC6">
        <w:rPr>
          <w:rFonts w:ascii="Century Gothic" w:hAnsi="Century Gothic"/>
        </w:rPr>
        <w:t xml:space="preserve">Crane Rigger’s Safety Course                                 </w:t>
      </w:r>
      <w:r w:rsidR="000E454E">
        <w:rPr>
          <w:rFonts w:ascii="Century Gothic" w:hAnsi="Century Gothic"/>
        </w:rPr>
        <w:t xml:space="preserve">   </w:t>
      </w:r>
      <w:r w:rsidRPr="00766EC6">
        <w:rPr>
          <w:rFonts w:ascii="Century Gothic" w:hAnsi="Century Gothic"/>
        </w:rPr>
        <w:t>August 2004</w:t>
      </w:r>
    </w:p>
    <w:p w:rsidR="00766EC6" w:rsidRPr="00766EC6" w:rsidRDefault="00766EC6" w:rsidP="003B20F0">
      <w:pPr>
        <w:contextualSpacing/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</w:t>
      </w:r>
      <w:r w:rsidR="003B20F0">
        <w:rPr>
          <w:rFonts w:ascii="Century Gothic" w:hAnsi="Century Gothic"/>
        </w:rPr>
        <w:t xml:space="preserve">           </w:t>
      </w:r>
      <w:r w:rsidR="000E454E" w:rsidRPr="00766EC6">
        <w:rPr>
          <w:rFonts w:ascii="Century Gothic" w:hAnsi="Century Gothic"/>
        </w:rPr>
        <w:t>Advanced Fire</w:t>
      </w:r>
      <w:r w:rsidRPr="00766EC6">
        <w:rPr>
          <w:rFonts w:ascii="Century Gothic" w:hAnsi="Century Gothic"/>
        </w:rPr>
        <w:t xml:space="preserve"> Fighting/Fire Prevention                   </w:t>
      </w:r>
      <w:r w:rsidR="000E454E">
        <w:rPr>
          <w:rFonts w:ascii="Century Gothic" w:hAnsi="Century Gothic"/>
        </w:rPr>
        <w:t xml:space="preserve">  </w:t>
      </w:r>
      <w:r w:rsidRPr="00766EC6">
        <w:rPr>
          <w:rFonts w:ascii="Century Gothic" w:hAnsi="Century Gothic"/>
        </w:rPr>
        <w:t xml:space="preserve">   Jan; 2010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   </w:t>
      </w:r>
      <w:r w:rsidR="003B20F0">
        <w:rPr>
          <w:rFonts w:ascii="Century Gothic" w:hAnsi="Century Gothic"/>
        </w:rPr>
        <w:t xml:space="preserve">           </w:t>
      </w:r>
      <w:r w:rsidRPr="00766EC6">
        <w:rPr>
          <w:rFonts w:ascii="Century Gothic" w:hAnsi="Century Gothic"/>
        </w:rPr>
        <w:t>B</w:t>
      </w:r>
      <w:r w:rsidR="00A82DF5">
        <w:rPr>
          <w:rFonts w:ascii="Century Gothic" w:hAnsi="Century Gothic"/>
        </w:rPr>
        <w:t xml:space="preserve">asic First Aid/Adult CPR       </w:t>
      </w:r>
      <w:r w:rsidRPr="00766EC6">
        <w:rPr>
          <w:rFonts w:ascii="Century Gothic" w:hAnsi="Century Gothic"/>
        </w:rPr>
        <w:t xml:space="preserve">             </w:t>
      </w:r>
      <w:r w:rsidR="000E454E">
        <w:rPr>
          <w:rFonts w:ascii="Century Gothic" w:hAnsi="Century Gothic"/>
        </w:rPr>
        <w:t xml:space="preserve">                           </w:t>
      </w:r>
      <w:r w:rsidRPr="00766EC6">
        <w:rPr>
          <w:rFonts w:ascii="Century Gothic" w:hAnsi="Century Gothic"/>
        </w:rPr>
        <w:t>Sept. 2004</w:t>
      </w:r>
    </w:p>
    <w:p w:rsidR="00766EC6" w:rsidRPr="00766EC6" w:rsidRDefault="00766EC6" w:rsidP="00766EC6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             </w:t>
      </w:r>
      <w:r w:rsidR="003B20F0">
        <w:rPr>
          <w:rFonts w:ascii="Century Gothic" w:hAnsi="Century Gothic"/>
        </w:rPr>
        <w:t xml:space="preserve">              </w:t>
      </w:r>
      <w:r w:rsidRPr="00766EC6">
        <w:rPr>
          <w:rFonts w:ascii="Century Gothic" w:hAnsi="Century Gothic"/>
        </w:rPr>
        <w:t xml:space="preserve">Environmental Pollution, Prevention &amp; </w:t>
      </w:r>
      <w:r w:rsidR="000E454E" w:rsidRPr="00766EC6">
        <w:rPr>
          <w:rFonts w:ascii="Century Gothic" w:hAnsi="Century Gothic"/>
        </w:rPr>
        <w:t xml:space="preserve">Control </w:t>
      </w:r>
      <w:r w:rsidR="000E454E">
        <w:rPr>
          <w:rFonts w:ascii="Century Gothic" w:hAnsi="Century Gothic"/>
        </w:rPr>
        <w:tab/>
        <w:t xml:space="preserve"> </w:t>
      </w:r>
      <w:r w:rsidR="000E454E" w:rsidRPr="00766EC6">
        <w:rPr>
          <w:rFonts w:ascii="Century Gothic" w:hAnsi="Century Gothic"/>
        </w:rPr>
        <w:t>Sept</w:t>
      </w:r>
      <w:r w:rsidRPr="00766EC6">
        <w:rPr>
          <w:rFonts w:ascii="Century Gothic" w:hAnsi="Century Gothic"/>
        </w:rPr>
        <w:t>. 2004</w:t>
      </w:r>
    </w:p>
    <w:p w:rsidR="00766EC6" w:rsidRPr="00673874" w:rsidRDefault="00766EC6" w:rsidP="00673874">
      <w:pPr>
        <w:rPr>
          <w:rFonts w:ascii="Century Gothic" w:hAnsi="Century Gothic"/>
        </w:rPr>
      </w:pPr>
      <w:r w:rsidRPr="00766EC6">
        <w:rPr>
          <w:rFonts w:ascii="Century Gothic" w:hAnsi="Century Gothic"/>
        </w:rPr>
        <w:t xml:space="preserve">               </w:t>
      </w:r>
      <w:r w:rsidR="002146BC">
        <w:rPr>
          <w:rFonts w:ascii="Century Gothic" w:hAnsi="Century Gothic"/>
        </w:rPr>
        <w:t xml:space="preserve">                           </w:t>
      </w:r>
      <w:r w:rsidRPr="00766EC6">
        <w:rPr>
          <w:rFonts w:ascii="Century Gothic" w:hAnsi="Century Gothic"/>
        </w:rPr>
        <w:t xml:space="preserve">                                                                                                        </w:t>
      </w:r>
      <w:r w:rsidR="005E6031">
        <w:rPr>
          <w:rFonts w:ascii="Century Gothic" w:hAnsi="Century Gothic"/>
        </w:rPr>
        <w:t xml:space="preserve">                              </w:t>
      </w:r>
    </w:p>
    <w:p w:rsidR="00673874" w:rsidRPr="0015745D" w:rsidRDefault="00673874" w:rsidP="00673874">
      <w:pPr>
        <w:jc w:val="both"/>
        <w:rPr>
          <w:rFonts w:ascii="Century Gothic" w:hAnsi="Century Gothic"/>
          <w:sz w:val="6"/>
        </w:rPr>
      </w:pPr>
    </w:p>
    <w:p w:rsidR="00673874" w:rsidRDefault="00673874" w:rsidP="00673874">
      <w:pPr>
        <w:contextualSpacing/>
        <w:jc w:val="both"/>
        <w:rPr>
          <w:rFonts w:ascii="Century Gothic" w:hAnsi="Century Gothic"/>
          <w:noProof/>
        </w:rPr>
      </w:pPr>
    </w:p>
    <w:p w:rsidR="00673874" w:rsidRPr="00EA420D" w:rsidRDefault="00673874" w:rsidP="00673874">
      <w:pPr>
        <w:contextualSpacing/>
        <w:jc w:val="both"/>
        <w:rPr>
          <w:rFonts w:ascii="Century Gothic" w:hAnsi="Century Gothic"/>
          <w:b/>
          <w:sz w:val="26"/>
        </w:rPr>
      </w:pPr>
      <w:r w:rsidRPr="00EA420D">
        <w:rPr>
          <w:rFonts w:ascii="Century Gothic" w:hAnsi="Century Gothic"/>
          <w:b/>
          <w:noProof/>
        </w:rPr>
        <w:t>EDUCATION</w:t>
      </w:r>
    </w:p>
    <w:p w:rsidR="00673874" w:rsidRPr="0015745D" w:rsidRDefault="00D7045A" w:rsidP="00673874">
      <w:pPr>
        <w:contextualSpacing/>
        <w:jc w:val="both"/>
        <w:rPr>
          <w:rFonts w:ascii="Century Gothic" w:hAnsi="Century Gothic"/>
          <w:b/>
          <w:sz w:val="26"/>
        </w:rPr>
      </w:pPr>
      <w:r w:rsidRPr="00D7045A">
        <w:rPr>
          <w:rFonts w:ascii="Century Gothic" w:hAnsi="Century Gothic"/>
          <w:noProof/>
        </w:rPr>
        <w:pict>
          <v:line id="_x0000_s1047" style="position:absolute;left:0;text-align:left;z-index:251684864" from="-37.95pt,-22.95pt" to="529.05pt,-22.95pt" strokeweight="1.5pt"/>
        </w:pict>
      </w:r>
      <w:r w:rsidRPr="00D7045A">
        <w:rPr>
          <w:rFonts w:ascii="Century Gothic" w:hAnsi="Century Gothic"/>
          <w:noProof/>
        </w:rPr>
        <w:pict>
          <v:line id="_x0000_s1033" style="position:absolute;left:0;text-align:left;z-index:251667456" from="-42.75pt,4.25pt" to="524.25pt,4.25pt" strokeweight="1.5pt"/>
        </w:pict>
      </w:r>
    </w:p>
    <w:p w:rsidR="00673874" w:rsidRPr="005E6031" w:rsidRDefault="003840A7" w:rsidP="00673874">
      <w:pPr>
        <w:contextualSpacing/>
        <w:jc w:val="both"/>
        <w:rPr>
          <w:rFonts w:ascii="Century Gothic" w:hAnsi="Century Gothic"/>
        </w:rPr>
      </w:pPr>
      <w:r w:rsidRPr="005E6031">
        <w:rPr>
          <w:rFonts w:ascii="Century Gothic" w:hAnsi="Century Gothic"/>
        </w:rPr>
        <w:t xml:space="preserve">Garnett Cross Hydraulics (South Africa)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  <w:r w:rsidRPr="005E6031">
        <w:rPr>
          <w:rFonts w:ascii="Century Gothic" w:hAnsi="Century Gothic"/>
        </w:rPr>
        <w:t>2014</w:t>
      </w:r>
    </w:p>
    <w:p w:rsidR="005E6031" w:rsidRPr="005E6031" w:rsidRDefault="003840A7" w:rsidP="00673874">
      <w:pPr>
        <w:contextualSpacing/>
        <w:jc w:val="both"/>
        <w:rPr>
          <w:rFonts w:ascii="Century Gothic" w:hAnsi="Century Gothic"/>
        </w:rPr>
      </w:pPr>
      <w:r w:rsidRPr="005E6031">
        <w:rPr>
          <w:rFonts w:ascii="Century Gothic" w:hAnsi="Century Gothic"/>
        </w:rPr>
        <w:t xml:space="preserve">Yaba College of Technology, Lagos.                  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5E6031">
        <w:rPr>
          <w:rFonts w:ascii="Century Gothic" w:hAnsi="Century Gothic"/>
        </w:rPr>
        <w:t xml:space="preserve">  1990 – 1992</w:t>
      </w:r>
    </w:p>
    <w:p w:rsidR="005E6031" w:rsidRPr="005E6031" w:rsidRDefault="003840A7" w:rsidP="005E6031">
      <w:pPr>
        <w:rPr>
          <w:rFonts w:ascii="Century Gothic" w:hAnsi="Century Gothic"/>
        </w:rPr>
      </w:pPr>
      <w:r w:rsidRPr="005E6031">
        <w:rPr>
          <w:rFonts w:ascii="Century Gothic" w:hAnsi="Century Gothic"/>
        </w:rPr>
        <w:t xml:space="preserve">The Polytechnic, Ibadan.                                            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5E6031">
        <w:rPr>
          <w:rFonts w:ascii="Century Gothic" w:hAnsi="Century Gothic"/>
        </w:rPr>
        <w:t xml:space="preserve">  1985 -  1987</w:t>
      </w:r>
    </w:p>
    <w:p w:rsidR="00533233" w:rsidRDefault="003840A7" w:rsidP="005E6031">
      <w:pPr>
        <w:rPr>
          <w:rFonts w:ascii="Century Gothic" w:hAnsi="Century Gothic"/>
        </w:rPr>
      </w:pPr>
      <w:r w:rsidRPr="005E6031">
        <w:rPr>
          <w:rFonts w:ascii="Century Gothic" w:hAnsi="Century Gothic"/>
        </w:rPr>
        <w:t xml:space="preserve">St. Charles’ Grammar School Oshogbo..                   </w:t>
      </w:r>
      <w:r w:rsidR="00843B23">
        <w:rPr>
          <w:rFonts w:ascii="Century Gothic" w:hAnsi="Century Gothic"/>
        </w:rPr>
        <w:tab/>
      </w:r>
      <w:r w:rsidR="00843B23">
        <w:rPr>
          <w:rFonts w:ascii="Century Gothic" w:hAnsi="Century Gothic"/>
        </w:rPr>
        <w:tab/>
      </w:r>
      <w:r w:rsidR="00843B23">
        <w:rPr>
          <w:rFonts w:ascii="Century Gothic" w:hAnsi="Century Gothic"/>
        </w:rPr>
        <w:tab/>
        <w:t xml:space="preserve"> </w:t>
      </w:r>
      <w:r w:rsidRPr="005E6031">
        <w:rPr>
          <w:rFonts w:ascii="Century Gothic" w:hAnsi="Century Gothic"/>
        </w:rPr>
        <w:t xml:space="preserve"> 1978 -  1983</w:t>
      </w:r>
    </w:p>
    <w:p w:rsidR="00536258" w:rsidRPr="002146BC" w:rsidRDefault="00536258" w:rsidP="00536258">
      <w:pPr>
        <w:contextualSpacing/>
        <w:jc w:val="both"/>
        <w:rPr>
          <w:rFonts w:ascii="Century Gothic" w:hAnsi="Century Gothic"/>
          <w:noProof/>
          <w:sz w:val="14"/>
        </w:rPr>
      </w:pPr>
    </w:p>
    <w:p w:rsidR="00536258" w:rsidRPr="00EA420D" w:rsidRDefault="00536258" w:rsidP="00536258">
      <w:pPr>
        <w:contextualSpacing/>
        <w:jc w:val="both"/>
        <w:rPr>
          <w:rFonts w:ascii="Century Gothic" w:hAnsi="Century Gothic"/>
          <w:b/>
          <w:sz w:val="26"/>
        </w:rPr>
      </w:pPr>
      <w:r>
        <w:rPr>
          <w:rFonts w:ascii="Century Gothic" w:hAnsi="Century Gothic"/>
          <w:b/>
          <w:noProof/>
        </w:rPr>
        <w:t>QUALIFICATIONS</w:t>
      </w:r>
    </w:p>
    <w:p w:rsidR="00536258" w:rsidRPr="0015745D" w:rsidRDefault="00D7045A" w:rsidP="00536258">
      <w:pPr>
        <w:contextualSpacing/>
        <w:jc w:val="both"/>
        <w:rPr>
          <w:rFonts w:ascii="Century Gothic" w:hAnsi="Century Gothic"/>
          <w:b/>
          <w:sz w:val="26"/>
        </w:rPr>
      </w:pPr>
      <w:r w:rsidRPr="00D7045A">
        <w:rPr>
          <w:rFonts w:ascii="Century Gothic" w:hAnsi="Century Gothic"/>
          <w:noProof/>
        </w:rPr>
        <w:pict>
          <v:line id="_x0000_s1038" style="position:absolute;left:0;text-align:left;z-index:251673600" from="-42.75pt,4.25pt" to="524.25pt,4.25pt" strokeweight="1.5pt"/>
        </w:pict>
      </w:r>
    </w:p>
    <w:p w:rsidR="002928C4" w:rsidRPr="00A96511" w:rsidRDefault="002928C4" w:rsidP="002146B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96511">
        <w:rPr>
          <w:rFonts w:ascii="Century Gothic" w:hAnsi="Century Gothic"/>
        </w:rPr>
        <w:t>Higher National Diploma Certificate</w:t>
      </w:r>
    </w:p>
    <w:p w:rsidR="002146BC" w:rsidRPr="00A96511" w:rsidRDefault="002928C4" w:rsidP="002146BC">
      <w:pPr>
        <w:ind w:firstLine="720"/>
        <w:rPr>
          <w:rFonts w:ascii="Century Gothic" w:hAnsi="Century Gothic"/>
        </w:rPr>
      </w:pPr>
      <w:r w:rsidRPr="00A96511">
        <w:rPr>
          <w:rFonts w:ascii="Century Gothic" w:hAnsi="Century Gothic"/>
        </w:rPr>
        <w:t xml:space="preserve">(HND) In Mechanical Engineering           </w:t>
      </w:r>
      <w:r w:rsidR="00A96511">
        <w:rPr>
          <w:rFonts w:ascii="Century Gothic" w:hAnsi="Century Gothic"/>
        </w:rPr>
        <w:t xml:space="preserve">                         </w:t>
      </w:r>
      <w:r w:rsidR="00A96511">
        <w:rPr>
          <w:rFonts w:ascii="Century Gothic" w:hAnsi="Century Gothic"/>
        </w:rPr>
        <w:tab/>
      </w:r>
      <w:r w:rsidR="00A96511">
        <w:rPr>
          <w:rFonts w:ascii="Century Gothic" w:hAnsi="Century Gothic"/>
        </w:rPr>
        <w:tab/>
      </w:r>
      <w:r w:rsidRPr="00A96511">
        <w:rPr>
          <w:rFonts w:ascii="Century Gothic" w:hAnsi="Century Gothic"/>
        </w:rPr>
        <w:t xml:space="preserve">1992        </w:t>
      </w:r>
    </w:p>
    <w:p w:rsidR="002146BC" w:rsidRPr="00A96511" w:rsidRDefault="002146BC" w:rsidP="002146BC">
      <w:pPr>
        <w:rPr>
          <w:rFonts w:ascii="Century Gothic" w:hAnsi="Century Gothic"/>
        </w:rPr>
      </w:pPr>
      <w:r w:rsidRPr="00A96511">
        <w:rPr>
          <w:rFonts w:ascii="Century Gothic" w:hAnsi="Century Gothic"/>
        </w:rPr>
        <w:t xml:space="preserve">                                                               </w:t>
      </w:r>
    </w:p>
    <w:p w:rsidR="002146BC" w:rsidRPr="00A96511" w:rsidRDefault="00A96511" w:rsidP="002146BC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96511">
        <w:rPr>
          <w:rFonts w:ascii="Century Gothic" w:hAnsi="Century Gothic"/>
        </w:rPr>
        <w:t>National Diploma Certificate (N</w:t>
      </w:r>
      <w:r>
        <w:rPr>
          <w:rFonts w:ascii="Century Gothic" w:hAnsi="Century Gothic"/>
        </w:rPr>
        <w:t>D</w:t>
      </w:r>
      <w:r w:rsidRPr="00A96511">
        <w:rPr>
          <w:rFonts w:ascii="Century Gothic" w:hAnsi="Century Gothic"/>
        </w:rPr>
        <w:t>) In</w:t>
      </w:r>
    </w:p>
    <w:p w:rsidR="002146BC" w:rsidRPr="00A96511" w:rsidRDefault="00A96511" w:rsidP="002146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</w:t>
      </w:r>
      <w:r w:rsidRPr="00A96511">
        <w:rPr>
          <w:rFonts w:ascii="Century Gothic" w:hAnsi="Century Gothic"/>
        </w:rPr>
        <w:t xml:space="preserve">Mechanical Engineering                                                                </w:t>
      </w:r>
      <w:r>
        <w:rPr>
          <w:rFonts w:ascii="Century Gothic" w:hAnsi="Century Gothic"/>
        </w:rPr>
        <w:t xml:space="preserve"> </w:t>
      </w:r>
      <w:r w:rsidRPr="00A96511">
        <w:rPr>
          <w:rFonts w:ascii="Century Gothic" w:hAnsi="Century Gothic"/>
        </w:rPr>
        <w:t xml:space="preserve"> 1989</w:t>
      </w:r>
    </w:p>
    <w:p w:rsidR="002146BC" w:rsidRPr="00533233" w:rsidRDefault="002146BC" w:rsidP="002146BC">
      <w:pPr>
        <w:rPr>
          <w:rFonts w:ascii="Century Gothic" w:hAnsi="Century Gothic"/>
          <w:sz w:val="16"/>
        </w:rPr>
      </w:pPr>
    </w:p>
    <w:p w:rsidR="00533233" w:rsidRDefault="00A96511" w:rsidP="00A96511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A96511">
        <w:rPr>
          <w:rFonts w:ascii="Century Gothic" w:hAnsi="Century Gothic"/>
        </w:rPr>
        <w:t>General Certificate Of Education (G</w:t>
      </w:r>
      <w:r>
        <w:rPr>
          <w:rFonts w:ascii="Century Gothic" w:hAnsi="Century Gothic"/>
        </w:rPr>
        <w:t>CE</w:t>
      </w:r>
      <w:r w:rsidRPr="00A96511">
        <w:rPr>
          <w:rFonts w:ascii="Century Gothic" w:hAnsi="Century Gothic"/>
        </w:rPr>
        <w:t xml:space="preserve">)                               </w:t>
      </w:r>
      <w:r>
        <w:rPr>
          <w:rFonts w:ascii="Century Gothic" w:hAnsi="Century Gothic"/>
        </w:rPr>
        <w:t xml:space="preserve">      </w:t>
      </w:r>
      <w:r w:rsidRPr="00A96511">
        <w:rPr>
          <w:rFonts w:ascii="Century Gothic" w:hAnsi="Century Gothic"/>
        </w:rPr>
        <w:t xml:space="preserve">  1985                </w:t>
      </w:r>
    </w:p>
    <w:p w:rsidR="00533233" w:rsidRDefault="00A96511" w:rsidP="00533233">
      <w:pPr>
        <w:pStyle w:val="ListParagraph"/>
        <w:rPr>
          <w:rFonts w:ascii="Century Gothic" w:hAnsi="Century Gothic"/>
        </w:rPr>
      </w:pPr>
      <w:r w:rsidRPr="00A96511">
        <w:rPr>
          <w:rFonts w:ascii="Century Gothic" w:hAnsi="Century Gothic"/>
        </w:rPr>
        <w:t xml:space="preserve"> </w:t>
      </w:r>
      <w:r w:rsidR="002928C4" w:rsidRPr="00A96511">
        <w:rPr>
          <w:rFonts w:ascii="Century Gothic" w:hAnsi="Century Gothic"/>
        </w:rPr>
        <w:t xml:space="preserve">     </w:t>
      </w:r>
    </w:p>
    <w:p w:rsidR="002928C4" w:rsidRPr="00A96511" w:rsidRDefault="002928C4" w:rsidP="00533233">
      <w:pPr>
        <w:pStyle w:val="ListParagraph"/>
        <w:rPr>
          <w:rFonts w:ascii="Century Gothic" w:hAnsi="Century Gothic"/>
        </w:rPr>
      </w:pPr>
    </w:p>
    <w:p w:rsidR="00DC4811" w:rsidRDefault="0092318D" w:rsidP="0092318D">
      <w:pPr>
        <w:contextualSpacing/>
        <w:jc w:val="both"/>
        <w:rPr>
          <w:rFonts w:ascii="Century Gothic" w:hAnsi="Century Gothic"/>
          <w:b/>
          <w:noProof/>
        </w:rPr>
      </w:pPr>
      <w:r>
        <w:rPr>
          <w:rFonts w:ascii="Century Gothic" w:hAnsi="Century Gothic"/>
          <w:b/>
          <w:noProof/>
        </w:rPr>
        <w:t>PROFESSIONAL</w:t>
      </w:r>
      <w:r w:rsidR="00755708">
        <w:rPr>
          <w:rFonts w:ascii="Century Gothic" w:hAnsi="Century Gothic"/>
          <w:b/>
          <w:noProof/>
        </w:rPr>
        <w:t xml:space="preserve"> EXPERIENCE</w:t>
      </w:r>
    </w:p>
    <w:p w:rsidR="00DC4811" w:rsidRDefault="00D7045A" w:rsidP="00DC4811">
      <w:pPr>
        <w:pStyle w:val="Heading2"/>
        <w:rPr>
          <w:rFonts w:ascii="Century Gothic" w:hAnsi="Century Gothic"/>
          <w:b w:val="0"/>
          <w:color w:val="auto"/>
          <w:sz w:val="24"/>
          <w:szCs w:val="24"/>
        </w:rPr>
      </w:pPr>
      <w:r w:rsidRPr="00D7045A">
        <w:rPr>
          <w:rFonts w:ascii="Century Gothic" w:hAnsi="Century Gothic"/>
          <w:noProof/>
        </w:rPr>
        <w:pict>
          <v:line id="_x0000_s1041" style="position:absolute;z-index:251677696" from="-43.5pt,3.6pt" to="523.5pt,3.6pt" strokeweight="1.5pt"/>
        </w:pict>
      </w:r>
      <w:r w:rsidR="00CB1C14" w:rsidRPr="00166B31">
        <w:rPr>
          <w:rFonts w:ascii="Century Gothic" w:hAnsi="Century Gothic"/>
          <w:b w:val="0"/>
          <w:color w:val="auto"/>
          <w:sz w:val="22"/>
          <w:szCs w:val="22"/>
        </w:rPr>
        <w:t>Kayjay Energy Services (Contracted to</w:t>
      </w:r>
      <w:r w:rsidR="00635760">
        <w:rPr>
          <w:rFonts w:ascii="Century Gothic" w:hAnsi="Century Gothic"/>
          <w:b w:val="0"/>
          <w:color w:val="auto"/>
          <w:sz w:val="22"/>
          <w:szCs w:val="22"/>
        </w:rPr>
        <w:t xml:space="preserve"> Pacific International Drilling</w:t>
      </w:r>
      <w:r w:rsidR="00CB1C14" w:rsidRPr="00166B31">
        <w:rPr>
          <w:rFonts w:ascii="Century Gothic" w:hAnsi="Century Gothic"/>
          <w:b w:val="0"/>
          <w:color w:val="auto"/>
          <w:sz w:val="22"/>
          <w:szCs w:val="22"/>
        </w:rPr>
        <w:t xml:space="preserve"> W</w:t>
      </w:r>
      <w:r w:rsidR="00166B31">
        <w:rPr>
          <w:rFonts w:ascii="Century Gothic" w:hAnsi="Century Gothic"/>
          <w:b w:val="0"/>
          <w:color w:val="auto"/>
          <w:sz w:val="22"/>
          <w:szCs w:val="22"/>
        </w:rPr>
        <w:t>/</w:t>
      </w:r>
      <w:r w:rsidR="00CB1C14" w:rsidRPr="00166B31">
        <w:rPr>
          <w:rFonts w:ascii="Century Gothic" w:hAnsi="Century Gothic"/>
          <w:b w:val="0"/>
          <w:color w:val="auto"/>
          <w:sz w:val="22"/>
          <w:szCs w:val="22"/>
        </w:rPr>
        <w:t>A</w:t>
      </w:r>
      <w:r w:rsidR="00166B31">
        <w:rPr>
          <w:rFonts w:ascii="Century Gothic" w:hAnsi="Century Gothic"/>
          <w:b w:val="0"/>
          <w:color w:val="auto"/>
          <w:sz w:val="22"/>
          <w:szCs w:val="22"/>
        </w:rPr>
        <w:t xml:space="preserve"> </w:t>
      </w:r>
      <w:r w:rsidR="00CB1C14" w:rsidRPr="00166B31">
        <w:rPr>
          <w:rFonts w:ascii="Century Gothic" w:hAnsi="Century Gothic"/>
          <w:b w:val="0"/>
          <w:color w:val="auto"/>
          <w:sz w:val="22"/>
          <w:szCs w:val="22"/>
        </w:rPr>
        <w:t>Ltd</w:t>
      </w:r>
      <w:r w:rsidR="00A857AF">
        <w:rPr>
          <w:rFonts w:ascii="Century Gothic" w:hAnsi="Century Gothic"/>
          <w:b w:val="0"/>
          <w:color w:val="auto"/>
          <w:sz w:val="22"/>
          <w:szCs w:val="22"/>
        </w:rPr>
        <w:t>)</w:t>
      </w:r>
      <w:r w:rsidR="00A857AF">
        <w:rPr>
          <w:rFonts w:ascii="Century Gothic" w:hAnsi="Century Gothic"/>
          <w:b w:val="0"/>
          <w:color w:val="auto"/>
          <w:sz w:val="24"/>
          <w:szCs w:val="24"/>
        </w:rPr>
        <w:t xml:space="preserve">  </w:t>
      </w:r>
      <w:r w:rsidR="00364FF0">
        <w:rPr>
          <w:rFonts w:ascii="Century Gothic" w:hAnsi="Century Gothic"/>
          <w:b w:val="0"/>
          <w:color w:val="auto"/>
          <w:sz w:val="24"/>
          <w:szCs w:val="24"/>
        </w:rPr>
        <w:t>2011-2015</w:t>
      </w:r>
    </w:p>
    <w:p w:rsidR="00DC4811" w:rsidRDefault="00DC4811" w:rsidP="00DC4811">
      <w:pPr>
        <w:pStyle w:val="Heading2"/>
        <w:rPr>
          <w:rFonts w:ascii="Century Gothic" w:hAnsi="Century Gothic"/>
          <w:b w:val="0"/>
          <w:color w:val="auto"/>
          <w:sz w:val="24"/>
        </w:rPr>
      </w:pPr>
      <w:r w:rsidRPr="00254BC6">
        <w:rPr>
          <w:rFonts w:ascii="Century Gothic" w:hAnsi="Century Gothic"/>
          <w:b w:val="0"/>
          <w:bCs w:val="0"/>
          <w:color w:val="auto"/>
          <w:sz w:val="24"/>
        </w:rPr>
        <w:t>Noble Drilling Nig. Ltd, Port Harcourt</w:t>
      </w:r>
      <w:r w:rsidRPr="00254BC6">
        <w:rPr>
          <w:rFonts w:ascii="Century Gothic" w:hAnsi="Century Gothic"/>
          <w:b w:val="0"/>
          <w:color w:val="auto"/>
          <w:sz w:val="24"/>
        </w:rPr>
        <w:t xml:space="preserve">                         </w:t>
      </w:r>
      <w:r w:rsidRPr="00254BC6">
        <w:rPr>
          <w:rFonts w:ascii="Century Gothic" w:hAnsi="Century Gothic"/>
          <w:b w:val="0"/>
          <w:color w:val="auto"/>
          <w:sz w:val="24"/>
        </w:rPr>
        <w:tab/>
      </w:r>
      <w:r w:rsidRPr="00254BC6">
        <w:rPr>
          <w:rFonts w:ascii="Century Gothic" w:hAnsi="Century Gothic"/>
          <w:b w:val="0"/>
          <w:color w:val="auto"/>
          <w:sz w:val="24"/>
        </w:rPr>
        <w:tab/>
        <w:t xml:space="preserve">  </w:t>
      </w:r>
      <w:r w:rsidR="00954BC8">
        <w:rPr>
          <w:rFonts w:ascii="Century Gothic" w:hAnsi="Century Gothic"/>
          <w:b w:val="0"/>
          <w:bCs w:val="0"/>
          <w:color w:val="auto"/>
          <w:sz w:val="24"/>
        </w:rPr>
        <w:t xml:space="preserve">   </w:t>
      </w:r>
      <w:r w:rsidR="00954BC8">
        <w:rPr>
          <w:rFonts w:ascii="Century Gothic" w:hAnsi="Century Gothic"/>
          <w:b w:val="0"/>
          <w:bCs w:val="0"/>
          <w:color w:val="auto"/>
          <w:sz w:val="24"/>
        </w:rPr>
        <w:tab/>
        <w:t xml:space="preserve">  </w:t>
      </w:r>
      <w:r w:rsidR="004C3C80">
        <w:rPr>
          <w:rFonts w:ascii="Century Gothic" w:hAnsi="Century Gothic"/>
          <w:b w:val="0"/>
          <w:bCs w:val="0"/>
          <w:color w:val="auto"/>
          <w:sz w:val="24"/>
        </w:rPr>
        <w:t xml:space="preserve">  1995-</w:t>
      </w:r>
      <w:r w:rsidR="00954BC8">
        <w:rPr>
          <w:rFonts w:ascii="Century Gothic" w:hAnsi="Century Gothic"/>
          <w:b w:val="0"/>
          <w:bCs w:val="0"/>
          <w:color w:val="auto"/>
          <w:sz w:val="24"/>
        </w:rPr>
        <w:t>2010</w:t>
      </w:r>
      <w:r w:rsidRPr="00254BC6">
        <w:rPr>
          <w:rFonts w:ascii="Century Gothic" w:hAnsi="Century Gothic"/>
          <w:b w:val="0"/>
          <w:bCs w:val="0"/>
          <w:color w:val="auto"/>
          <w:sz w:val="24"/>
        </w:rPr>
        <w:t xml:space="preserve"> </w:t>
      </w:r>
      <w:r w:rsidRPr="00254BC6">
        <w:rPr>
          <w:rFonts w:ascii="Century Gothic" w:hAnsi="Century Gothic"/>
          <w:b w:val="0"/>
          <w:color w:val="auto"/>
          <w:sz w:val="24"/>
        </w:rPr>
        <w:t xml:space="preserve">  </w:t>
      </w:r>
    </w:p>
    <w:p w:rsidR="007A170D" w:rsidRDefault="007A170D" w:rsidP="007A170D"/>
    <w:p w:rsidR="007A170D" w:rsidRPr="007A170D" w:rsidRDefault="007A170D" w:rsidP="007A170D">
      <w:pPr>
        <w:rPr>
          <w:rFonts w:ascii="Century Gothic" w:hAnsi="Century Gothic"/>
        </w:rPr>
      </w:pPr>
      <w:r w:rsidRPr="007A170D">
        <w:rPr>
          <w:rFonts w:ascii="Century Gothic" w:hAnsi="Century Gothic"/>
        </w:rPr>
        <w:t xml:space="preserve">Tosi Oilfield Consultants (Ashland Consult)                        </w:t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Pr="007A170D">
        <w:rPr>
          <w:rFonts w:ascii="Century Gothic" w:hAnsi="Century Gothic"/>
        </w:rPr>
        <w:t xml:space="preserve">   </w:t>
      </w:r>
      <w:r w:rsidR="007558A2">
        <w:rPr>
          <w:rFonts w:ascii="Century Gothic" w:hAnsi="Century Gothic"/>
        </w:rPr>
        <w:tab/>
        <w:t xml:space="preserve">  </w:t>
      </w:r>
      <w:r w:rsidRPr="007A170D">
        <w:rPr>
          <w:rFonts w:ascii="Century Gothic" w:hAnsi="Century Gothic"/>
        </w:rPr>
        <w:t>1995</w:t>
      </w:r>
    </w:p>
    <w:p w:rsidR="007A170D" w:rsidRPr="007A170D" w:rsidRDefault="007A170D" w:rsidP="007A170D">
      <w:pPr>
        <w:rPr>
          <w:rFonts w:ascii="Century Gothic" w:hAnsi="Century Gothic"/>
          <w:b/>
          <w:bCs/>
        </w:rPr>
      </w:pPr>
    </w:p>
    <w:p w:rsidR="007A170D" w:rsidRPr="007A170D" w:rsidRDefault="007A170D" w:rsidP="007A170D">
      <w:pPr>
        <w:rPr>
          <w:rFonts w:ascii="Century Gothic" w:hAnsi="Century Gothic"/>
        </w:rPr>
      </w:pPr>
      <w:r w:rsidRPr="007A170D">
        <w:rPr>
          <w:rFonts w:ascii="Century Gothic" w:hAnsi="Century Gothic"/>
        </w:rPr>
        <w:t xml:space="preserve">Pelfaco </w:t>
      </w:r>
      <w:r w:rsidR="001C0D71">
        <w:rPr>
          <w:rFonts w:ascii="Century Gothic" w:hAnsi="Century Gothic"/>
        </w:rPr>
        <w:t xml:space="preserve">Nig </w:t>
      </w:r>
      <w:r w:rsidRPr="007A170D">
        <w:rPr>
          <w:rFonts w:ascii="Century Gothic" w:hAnsi="Century Gothic"/>
        </w:rPr>
        <w:t xml:space="preserve">Limited, Port Harcourt     </w:t>
      </w:r>
      <w:r w:rsidR="001C0D71">
        <w:rPr>
          <w:rFonts w:ascii="Century Gothic" w:hAnsi="Century Gothic"/>
        </w:rPr>
        <w:tab/>
      </w:r>
      <w:r w:rsidR="001C0D71">
        <w:rPr>
          <w:rFonts w:ascii="Century Gothic" w:hAnsi="Century Gothic"/>
        </w:rPr>
        <w:tab/>
        <w:t xml:space="preserve">     </w:t>
      </w:r>
      <w:r w:rsidRPr="007A170D">
        <w:rPr>
          <w:rFonts w:ascii="Century Gothic" w:hAnsi="Century Gothic"/>
        </w:rPr>
        <w:t xml:space="preserve">                                       </w:t>
      </w:r>
      <w:r w:rsidR="001C0D71">
        <w:rPr>
          <w:rFonts w:ascii="Century Gothic" w:hAnsi="Century Gothic"/>
        </w:rPr>
        <w:t xml:space="preserve">    </w:t>
      </w:r>
      <w:r w:rsidR="004C3C80">
        <w:rPr>
          <w:rFonts w:ascii="Century Gothic" w:hAnsi="Century Gothic"/>
        </w:rPr>
        <w:t>1992-</w:t>
      </w:r>
      <w:r w:rsidRPr="007A170D">
        <w:rPr>
          <w:rFonts w:ascii="Century Gothic" w:hAnsi="Century Gothic"/>
        </w:rPr>
        <w:t>1995</w:t>
      </w:r>
    </w:p>
    <w:p w:rsidR="007A170D" w:rsidRPr="007A170D" w:rsidRDefault="007A170D" w:rsidP="007A170D">
      <w:pPr>
        <w:rPr>
          <w:rFonts w:ascii="Century Gothic" w:hAnsi="Century Gothic"/>
        </w:rPr>
      </w:pPr>
    </w:p>
    <w:p w:rsidR="007A170D" w:rsidRPr="007A170D" w:rsidRDefault="007A170D" w:rsidP="007A170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7A170D">
        <w:rPr>
          <w:rFonts w:ascii="Century Gothic" w:hAnsi="Century Gothic"/>
        </w:rPr>
        <w:t>Na</w:t>
      </w:r>
      <w:r w:rsidR="005B1D01">
        <w:rPr>
          <w:rFonts w:ascii="Century Gothic" w:hAnsi="Century Gothic"/>
        </w:rPr>
        <w:t>tional Youth Service Corps (NYSC</w:t>
      </w:r>
      <w:r w:rsidR="00B23747">
        <w:rPr>
          <w:rFonts w:ascii="Century Gothic" w:hAnsi="Century Gothic"/>
        </w:rPr>
        <w:t xml:space="preserve">) </w:t>
      </w:r>
      <w:r w:rsidRPr="007A170D">
        <w:rPr>
          <w:rFonts w:ascii="Century Gothic" w:hAnsi="Century Gothic"/>
        </w:rPr>
        <w:t xml:space="preserve">                         </w:t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="004C3C80">
        <w:rPr>
          <w:rFonts w:ascii="Century Gothic" w:hAnsi="Century Gothic"/>
        </w:rPr>
        <w:t xml:space="preserve">    1992-</w:t>
      </w:r>
      <w:r w:rsidRPr="007A170D">
        <w:rPr>
          <w:rFonts w:ascii="Century Gothic" w:hAnsi="Century Gothic"/>
        </w:rPr>
        <w:t>1993</w:t>
      </w:r>
    </w:p>
    <w:p w:rsidR="007A170D" w:rsidRPr="007A170D" w:rsidRDefault="007A170D" w:rsidP="007A170D">
      <w:pPr>
        <w:rPr>
          <w:rFonts w:ascii="Century Gothic" w:hAnsi="Century Gothic"/>
        </w:rPr>
      </w:pPr>
    </w:p>
    <w:p w:rsidR="007A170D" w:rsidRPr="007A170D" w:rsidRDefault="007A170D" w:rsidP="007A170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7A170D">
        <w:rPr>
          <w:rFonts w:ascii="Century Gothic" w:hAnsi="Century Gothic"/>
        </w:rPr>
        <w:t xml:space="preserve">Oshogbo Steel Rolling Mills, Oshogbo                                      </w:t>
      </w:r>
      <w:r w:rsidR="007558A2">
        <w:rPr>
          <w:rFonts w:ascii="Century Gothic" w:hAnsi="Century Gothic"/>
        </w:rPr>
        <w:t xml:space="preserve"> </w:t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Pr="007A170D">
        <w:rPr>
          <w:rFonts w:ascii="Century Gothic" w:hAnsi="Century Gothic"/>
        </w:rPr>
        <w:t xml:space="preserve">  1989  </w:t>
      </w:r>
    </w:p>
    <w:p w:rsidR="007A170D" w:rsidRPr="007A170D" w:rsidRDefault="007A170D" w:rsidP="007A170D">
      <w:pPr>
        <w:rPr>
          <w:rFonts w:ascii="Century Gothic" w:hAnsi="Century Gothic"/>
        </w:rPr>
      </w:pPr>
    </w:p>
    <w:p w:rsidR="007A170D" w:rsidRPr="007A170D" w:rsidRDefault="00061322" w:rsidP="007A170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7A170D" w:rsidRPr="007A170D">
        <w:rPr>
          <w:rFonts w:ascii="Century Gothic" w:hAnsi="Century Gothic"/>
        </w:rPr>
        <w:t xml:space="preserve">Aina Adeosun Nig. Ltd, Oshogbo                                          </w:t>
      </w:r>
      <w:r w:rsidR="007558A2">
        <w:rPr>
          <w:rFonts w:ascii="Century Gothic" w:hAnsi="Century Gothic"/>
        </w:rPr>
        <w:t xml:space="preserve"> </w:t>
      </w:r>
      <w:r w:rsidR="007558A2">
        <w:rPr>
          <w:rFonts w:ascii="Century Gothic" w:hAnsi="Century Gothic"/>
        </w:rPr>
        <w:tab/>
      </w:r>
      <w:r w:rsidR="007558A2">
        <w:rPr>
          <w:rFonts w:ascii="Century Gothic" w:hAnsi="Century Gothic"/>
        </w:rPr>
        <w:tab/>
      </w:r>
      <w:r w:rsidR="004C3C80">
        <w:rPr>
          <w:rFonts w:ascii="Century Gothic" w:hAnsi="Century Gothic"/>
        </w:rPr>
        <w:t xml:space="preserve">  1983 –</w:t>
      </w:r>
      <w:r w:rsidR="007A170D" w:rsidRPr="007A170D">
        <w:rPr>
          <w:rFonts w:ascii="Century Gothic" w:hAnsi="Century Gothic"/>
        </w:rPr>
        <w:t>1985</w:t>
      </w:r>
    </w:p>
    <w:p w:rsidR="007A170D" w:rsidRPr="007A170D" w:rsidRDefault="007A170D" w:rsidP="007A170D">
      <w:pPr>
        <w:rPr>
          <w:rFonts w:ascii="Century Gothic" w:hAnsi="Century Gothic"/>
        </w:rPr>
      </w:pPr>
    </w:p>
    <w:p w:rsidR="0092318D" w:rsidRPr="0015745D" w:rsidRDefault="00D7045A" w:rsidP="0092318D">
      <w:pPr>
        <w:contextualSpacing/>
        <w:jc w:val="both"/>
        <w:rPr>
          <w:rFonts w:ascii="Century Gothic" w:hAnsi="Century Gothic"/>
          <w:b/>
          <w:sz w:val="26"/>
        </w:rPr>
      </w:pPr>
      <w:r w:rsidRPr="00D7045A">
        <w:rPr>
          <w:rFonts w:ascii="Century Gothic" w:hAnsi="Century Gothic"/>
          <w:noProof/>
        </w:rPr>
        <w:pict>
          <v:line id="_x0000_s1042" style="position:absolute;left:0;text-align:left;z-index:251678720" from="-42.75pt,37.3pt" to="524.25pt,37.3pt" strokeweight="1.5pt"/>
        </w:pict>
      </w:r>
      <w:r w:rsidRPr="00D7045A">
        <w:rPr>
          <w:rFonts w:ascii="Century Gothic" w:hAnsi="Century Gothic"/>
          <w:noProof/>
        </w:rPr>
        <w:pict>
          <v:line id="_x0000_s1039" style="position:absolute;left:0;text-align:left;z-index:251675648" from="-42.75pt,4.25pt" to="524.25pt,4.25pt" strokeweight="1.5pt"/>
        </w:pict>
      </w:r>
    </w:p>
    <w:p w:rsidR="00D82985" w:rsidRDefault="007D20DE" w:rsidP="00CB0716">
      <w:pPr>
        <w:rPr>
          <w:rFonts w:ascii="Century Gothic" w:hAnsi="Century Gothic"/>
        </w:rPr>
      </w:pPr>
      <w:r w:rsidRPr="00CB0716">
        <w:rPr>
          <w:rFonts w:ascii="Century Gothic" w:hAnsi="Century Gothic"/>
          <w:b/>
          <w:bCs/>
        </w:rPr>
        <w:t>TECHNICAL KNOWLEDGE</w:t>
      </w:r>
      <w:r w:rsidRPr="00CB0716">
        <w:rPr>
          <w:rFonts w:ascii="Century Gothic" w:hAnsi="Century Gothic"/>
        </w:rPr>
        <w:t xml:space="preserve">   </w:t>
      </w:r>
    </w:p>
    <w:p w:rsidR="00CB0716" w:rsidRPr="00CB0716" w:rsidRDefault="00CB0716" w:rsidP="00CB0716">
      <w:pPr>
        <w:rPr>
          <w:rFonts w:ascii="Century Gothic" w:hAnsi="Century Gothic"/>
        </w:rPr>
      </w:pPr>
      <w:r w:rsidRPr="00CB0716">
        <w:rPr>
          <w:rFonts w:ascii="Century Gothic" w:hAnsi="Century Gothic"/>
        </w:rPr>
        <w:t xml:space="preserve">     </w:t>
      </w:r>
    </w:p>
    <w:p w:rsidR="007D20DE" w:rsidRDefault="00CB0716" w:rsidP="00763739">
      <w:pPr>
        <w:jc w:val="both"/>
        <w:rPr>
          <w:rFonts w:ascii="Century Gothic" w:hAnsi="Century Gothic"/>
        </w:rPr>
      </w:pPr>
      <w:r w:rsidRPr="00CB0716">
        <w:rPr>
          <w:rFonts w:ascii="Century Gothic" w:hAnsi="Century Gothic"/>
        </w:rPr>
        <w:t>Rig Mechanic</w:t>
      </w:r>
      <w:r w:rsidR="00FC7519">
        <w:rPr>
          <w:rFonts w:ascii="Century Gothic" w:hAnsi="Century Gothic"/>
        </w:rPr>
        <w:t xml:space="preserve"> and all</w:t>
      </w:r>
      <w:r w:rsidRPr="00CB0716">
        <w:rPr>
          <w:rFonts w:ascii="Century Gothic" w:hAnsi="Century Gothic"/>
        </w:rPr>
        <w:t xml:space="preserve"> Technical Concerns </w:t>
      </w:r>
      <w:r w:rsidR="00434589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>n 6</w:t>
      </w:r>
      <w:r w:rsidRPr="00CB0716">
        <w:rPr>
          <w:rFonts w:ascii="Century Gothic" w:hAnsi="Century Gothic"/>
          <w:vertAlign w:val="superscript"/>
        </w:rPr>
        <w:t>th</w:t>
      </w:r>
      <w:r w:rsidRPr="00CB0716">
        <w:rPr>
          <w:rFonts w:ascii="Century Gothic" w:hAnsi="Century Gothic"/>
        </w:rPr>
        <w:t xml:space="preserve"> Generation </w:t>
      </w:r>
      <w:r w:rsidR="00635760">
        <w:rPr>
          <w:rFonts w:ascii="Century Gothic" w:hAnsi="Century Gothic"/>
        </w:rPr>
        <w:t>Drillship, Semi Submersible, Jack Up Rigs and Swamp Rigs.</w:t>
      </w:r>
      <w:r w:rsidR="002B166E">
        <w:rPr>
          <w:rFonts w:ascii="Century Gothic" w:hAnsi="Century Gothic"/>
        </w:rPr>
        <w:t xml:space="preserve"> </w:t>
      </w:r>
      <w:r w:rsidRPr="00CB0716">
        <w:rPr>
          <w:rFonts w:ascii="Century Gothic" w:hAnsi="Century Gothic"/>
        </w:rPr>
        <w:t>Preventive Maintenance, Services &amp; Repair</w:t>
      </w:r>
      <w:r w:rsidR="00A23FAC">
        <w:rPr>
          <w:rFonts w:ascii="Century Gothic" w:hAnsi="Century Gothic"/>
        </w:rPr>
        <w:t>s</w:t>
      </w:r>
      <w:r w:rsidRPr="00CB0716">
        <w:rPr>
          <w:rFonts w:ascii="Century Gothic" w:hAnsi="Century Gothic"/>
        </w:rPr>
        <w:t xml:space="preserve"> </w:t>
      </w:r>
      <w:r w:rsidR="00434589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>f Hydra Racker, Hydra Tong,</w:t>
      </w:r>
      <w:r w:rsidR="00EB1146">
        <w:rPr>
          <w:rFonts w:ascii="Century Gothic" w:hAnsi="Century Gothic"/>
        </w:rPr>
        <w:t xml:space="preserve"> </w:t>
      </w:r>
      <w:r w:rsidRPr="00CB0716">
        <w:rPr>
          <w:rFonts w:ascii="Century Gothic" w:hAnsi="Century Gothic"/>
        </w:rPr>
        <w:t>Palfinger Cranes, P</w:t>
      </w:r>
      <w:r w:rsidR="00434589">
        <w:rPr>
          <w:rFonts w:ascii="Century Gothic" w:hAnsi="Century Gothic"/>
        </w:rPr>
        <w:t>M</w:t>
      </w:r>
      <w:r w:rsidRPr="00CB0716">
        <w:rPr>
          <w:rFonts w:ascii="Century Gothic" w:hAnsi="Century Gothic"/>
        </w:rPr>
        <w:t xml:space="preserve"> </w:t>
      </w:r>
      <w:r w:rsidR="00434589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>n Derrick Elevator, S</w:t>
      </w:r>
      <w:r w:rsidR="000977E3">
        <w:rPr>
          <w:rFonts w:ascii="Century Gothic" w:hAnsi="Century Gothic"/>
        </w:rPr>
        <w:t>SD</w:t>
      </w:r>
      <w:r w:rsidR="001E5A1C">
        <w:rPr>
          <w:rFonts w:ascii="Century Gothic" w:hAnsi="Century Gothic"/>
        </w:rPr>
        <w:t xml:space="preserve"> 1000 Drawworks, NOV</w:t>
      </w:r>
      <w:r w:rsidRPr="00CB0716">
        <w:rPr>
          <w:rFonts w:ascii="Century Gothic" w:hAnsi="Century Gothic"/>
        </w:rPr>
        <w:t xml:space="preserve"> Mud Pump</w:t>
      </w:r>
      <w:r w:rsidR="00BC57A5">
        <w:rPr>
          <w:rFonts w:ascii="Century Gothic" w:hAnsi="Century Gothic"/>
        </w:rPr>
        <w:t>s</w:t>
      </w:r>
      <w:r w:rsidR="00635760">
        <w:rPr>
          <w:rFonts w:ascii="Century Gothic" w:hAnsi="Century Gothic"/>
        </w:rPr>
        <w:t xml:space="preserve">, Degasser Compressor, </w:t>
      </w:r>
      <w:r w:rsidRPr="00CB0716">
        <w:rPr>
          <w:rFonts w:ascii="Century Gothic" w:hAnsi="Century Gothic"/>
        </w:rPr>
        <w:t xml:space="preserve">Repair/Servicing </w:t>
      </w:r>
      <w:r w:rsidR="000977E3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>f E</w:t>
      </w:r>
      <w:r w:rsidR="00434589">
        <w:rPr>
          <w:rFonts w:ascii="Century Gothic" w:hAnsi="Century Gothic"/>
        </w:rPr>
        <w:t>MD</w:t>
      </w:r>
      <w:r w:rsidRPr="00CB0716">
        <w:rPr>
          <w:rFonts w:ascii="Century Gothic" w:hAnsi="Century Gothic"/>
        </w:rPr>
        <w:t xml:space="preserve"> Engines, </w:t>
      </w:r>
      <w:r w:rsidR="000977E3">
        <w:rPr>
          <w:rFonts w:ascii="Century Gothic" w:hAnsi="Century Gothic"/>
        </w:rPr>
        <w:t>c</w:t>
      </w:r>
      <w:r w:rsidRPr="00CB0716">
        <w:rPr>
          <w:rFonts w:ascii="Century Gothic" w:hAnsi="Century Gothic"/>
        </w:rPr>
        <w:t xml:space="preserve">hanging </w:t>
      </w:r>
      <w:r w:rsidR="00434589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 xml:space="preserve">f Mechanical Seal </w:t>
      </w:r>
      <w:r w:rsidR="00434589">
        <w:rPr>
          <w:rFonts w:ascii="Century Gothic" w:hAnsi="Century Gothic"/>
        </w:rPr>
        <w:t>o</w:t>
      </w:r>
      <w:r w:rsidR="00635760">
        <w:rPr>
          <w:rFonts w:ascii="Century Gothic" w:hAnsi="Century Gothic"/>
        </w:rPr>
        <w:t xml:space="preserve">n </w:t>
      </w:r>
      <w:r w:rsidRPr="00CB0716">
        <w:rPr>
          <w:rFonts w:ascii="Century Gothic" w:hAnsi="Century Gothic"/>
        </w:rPr>
        <w:t>Centrifugal</w:t>
      </w:r>
      <w:r w:rsidR="00635760">
        <w:rPr>
          <w:rFonts w:ascii="Century Gothic" w:hAnsi="Century Gothic"/>
        </w:rPr>
        <w:t xml:space="preserve"> Mission Magnum</w:t>
      </w:r>
      <w:r w:rsidRPr="00CB0716">
        <w:rPr>
          <w:rFonts w:ascii="Century Gothic" w:hAnsi="Century Gothic"/>
        </w:rPr>
        <w:t xml:space="preserve"> Pumps,  Mud Mixing </w:t>
      </w:r>
      <w:r w:rsidR="000977E3">
        <w:rPr>
          <w:rFonts w:ascii="Century Gothic" w:hAnsi="Century Gothic"/>
        </w:rPr>
        <w:t>a</w:t>
      </w:r>
      <w:r w:rsidRPr="00CB0716">
        <w:rPr>
          <w:rFonts w:ascii="Century Gothic" w:hAnsi="Century Gothic"/>
        </w:rPr>
        <w:t xml:space="preserve">nd Super-Charging Pumps, Fuel </w:t>
      </w:r>
      <w:r w:rsidR="000977E3">
        <w:rPr>
          <w:rFonts w:ascii="Century Gothic" w:hAnsi="Century Gothic"/>
        </w:rPr>
        <w:t>a</w:t>
      </w:r>
      <w:r w:rsidRPr="00CB0716">
        <w:rPr>
          <w:rFonts w:ascii="Century Gothic" w:hAnsi="Century Gothic"/>
        </w:rPr>
        <w:t xml:space="preserve">nd Oil Centrifuges, Pipe Handlers </w:t>
      </w:r>
      <w:r w:rsidR="000977E3">
        <w:rPr>
          <w:rFonts w:ascii="Century Gothic" w:hAnsi="Century Gothic"/>
        </w:rPr>
        <w:t>a</w:t>
      </w:r>
      <w:r w:rsidRPr="00CB0716">
        <w:rPr>
          <w:rFonts w:ascii="Century Gothic" w:hAnsi="Century Gothic"/>
        </w:rPr>
        <w:t xml:space="preserve">nd Catwalk Machines, Air Winches, Pedestal Crane Services </w:t>
      </w:r>
      <w:r w:rsidR="00434589">
        <w:rPr>
          <w:rFonts w:ascii="Century Gothic" w:hAnsi="Century Gothic"/>
        </w:rPr>
        <w:t>a</w:t>
      </w:r>
      <w:r w:rsidR="00635760">
        <w:rPr>
          <w:rFonts w:ascii="Century Gothic" w:hAnsi="Century Gothic"/>
        </w:rPr>
        <w:t>nd Inspection &amp; maintenance of</w:t>
      </w:r>
      <w:r w:rsidRPr="00CB0716">
        <w:rPr>
          <w:rFonts w:ascii="Century Gothic" w:hAnsi="Century Gothic"/>
        </w:rPr>
        <w:t xml:space="preserve"> R</w:t>
      </w:r>
      <w:r w:rsidR="000977E3">
        <w:rPr>
          <w:rFonts w:ascii="Century Gothic" w:hAnsi="Century Gothic"/>
        </w:rPr>
        <w:t>BS</w:t>
      </w:r>
      <w:r w:rsidRPr="00CB0716">
        <w:rPr>
          <w:rFonts w:ascii="Century Gothic" w:hAnsi="Century Gothic"/>
        </w:rPr>
        <w:t xml:space="preserve"> Hydraulic</w:t>
      </w:r>
      <w:r w:rsidR="00002E47">
        <w:rPr>
          <w:rFonts w:ascii="Century Gothic" w:hAnsi="Century Gothic"/>
        </w:rPr>
        <w:t xml:space="preserve"> </w:t>
      </w:r>
      <w:r w:rsidRPr="00CB0716">
        <w:rPr>
          <w:rFonts w:ascii="Century Gothic" w:hAnsi="Century Gothic"/>
        </w:rPr>
        <w:t>System, Pneumatic Control Systems</w:t>
      </w:r>
      <w:r w:rsidR="00763739">
        <w:rPr>
          <w:rFonts w:ascii="Century Gothic" w:hAnsi="Century Gothic"/>
        </w:rPr>
        <w:t>.</w:t>
      </w:r>
      <w:r w:rsidR="001D6918">
        <w:rPr>
          <w:rFonts w:ascii="Century Gothic" w:hAnsi="Century Gothic"/>
        </w:rPr>
        <w:t xml:space="preserve"> Transfer of</w:t>
      </w:r>
      <w:r w:rsidR="0065632C">
        <w:rPr>
          <w:rFonts w:ascii="Century Gothic" w:hAnsi="Century Gothic"/>
        </w:rPr>
        <w:t xml:space="preserve"> Bulk materials(CMT, Bento</w:t>
      </w:r>
      <w:r w:rsidR="001D6918">
        <w:rPr>
          <w:rFonts w:ascii="Century Gothic" w:hAnsi="Century Gothic"/>
        </w:rPr>
        <w:t>nite, Barite),</w:t>
      </w:r>
      <w:r w:rsidR="00533233">
        <w:rPr>
          <w:rFonts w:ascii="Century Gothic" w:hAnsi="Century Gothic"/>
        </w:rPr>
        <w:t xml:space="preserve"> Dies</w:t>
      </w:r>
      <w:r w:rsidR="001D6918">
        <w:rPr>
          <w:rFonts w:ascii="Century Gothic" w:hAnsi="Century Gothic"/>
        </w:rPr>
        <w:t xml:space="preserve">el Fuel, </w:t>
      </w:r>
      <w:r w:rsidR="0065632C">
        <w:rPr>
          <w:rFonts w:ascii="Century Gothic" w:hAnsi="Century Gothic"/>
        </w:rPr>
        <w:t>Water</w:t>
      </w:r>
      <w:r w:rsidR="001D6918">
        <w:rPr>
          <w:rFonts w:ascii="Century Gothic" w:hAnsi="Century Gothic"/>
        </w:rPr>
        <w:t xml:space="preserve"> and Drilling Fluids</w:t>
      </w:r>
      <w:r w:rsidR="0065632C">
        <w:rPr>
          <w:rFonts w:ascii="Century Gothic" w:hAnsi="Century Gothic"/>
        </w:rPr>
        <w:t xml:space="preserve"> from Boat to the rig </w:t>
      </w:r>
      <w:r w:rsidR="00533233">
        <w:rPr>
          <w:rFonts w:ascii="Century Gothic" w:hAnsi="Century Gothic"/>
        </w:rPr>
        <w:t>and from Bulk tanks for rig use.</w:t>
      </w:r>
      <w:r w:rsidR="00002E47">
        <w:rPr>
          <w:rFonts w:ascii="Century Gothic" w:hAnsi="Century Gothic"/>
        </w:rPr>
        <w:t xml:space="preserve"> </w:t>
      </w:r>
      <w:r w:rsidR="00F4703B">
        <w:rPr>
          <w:rFonts w:ascii="Century Gothic" w:hAnsi="Century Gothic"/>
        </w:rPr>
        <w:t xml:space="preserve">Preloading of void tanks for rig stability and rig move preparations of Jack Up drilling rigs. </w:t>
      </w:r>
      <w:r w:rsidR="00763739">
        <w:rPr>
          <w:rFonts w:ascii="Century Gothic" w:hAnsi="Century Gothic"/>
        </w:rPr>
        <w:t xml:space="preserve"> </w:t>
      </w:r>
      <w:r w:rsidRPr="00CB0716">
        <w:rPr>
          <w:rFonts w:ascii="Century Gothic" w:hAnsi="Century Gothic"/>
        </w:rPr>
        <w:t xml:space="preserve">Hooking </w:t>
      </w:r>
      <w:r w:rsidR="00BC6E0F">
        <w:rPr>
          <w:rFonts w:ascii="Century Gothic" w:hAnsi="Century Gothic"/>
        </w:rPr>
        <w:t>u</w:t>
      </w:r>
      <w:r w:rsidRPr="00CB0716">
        <w:rPr>
          <w:rFonts w:ascii="Century Gothic" w:hAnsi="Century Gothic"/>
        </w:rPr>
        <w:t xml:space="preserve">p </w:t>
      </w:r>
      <w:r w:rsidR="00434589">
        <w:rPr>
          <w:rFonts w:ascii="Century Gothic" w:hAnsi="Century Gothic"/>
        </w:rPr>
        <w:t>o</w:t>
      </w:r>
      <w:r w:rsidRPr="00CB0716">
        <w:rPr>
          <w:rFonts w:ascii="Century Gothic" w:hAnsi="Century Gothic"/>
        </w:rPr>
        <w:t xml:space="preserve">f Flex -Flow Line </w:t>
      </w:r>
      <w:r w:rsidR="00BC6E0F">
        <w:rPr>
          <w:rFonts w:ascii="Century Gothic" w:hAnsi="Century Gothic"/>
        </w:rPr>
        <w:t>f</w:t>
      </w:r>
      <w:r w:rsidRPr="00CB0716">
        <w:rPr>
          <w:rFonts w:ascii="Century Gothic" w:hAnsi="Century Gothic"/>
        </w:rPr>
        <w:t xml:space="preserve">rom Well-Heads  </w:t>
      </w:r>
      <w:r w:rsidR="00BC6E0F">
        <w:rPr>
          <w:rFonts w:ascii="Century Gothic" w:hAnsi="Century Gothic"/>
        </w:rPr>
        <w:t>t</w:t>
      </w:r>
      <w:r w:rsidRPr="00CB0716">
        <w:rPr>
          <w:rFonts w:ascii="Century Gothic" w:hAnsi="Century Gothic"/>
        </w:rPr>
        <w:t xml:space="preserve">o Flow Station </w:t>
      </w:r>
      <w:r w:rsidR="00BC6E0F">
        <w:rPr>
          <w:rFonts w:ascii="Century Gothic" w:hAnsi="Century Gothic"/>
        </w:rPr>
        <w:t>f</w:t>
      </w:r>
      <w:r w:rsidRPr="00CB0716">
        <w:rPr>
          <w:rFonts w:ascii="Century Gothic" w:hAnsi="Century Gothic"/>
        </w:rPr>
        <w:t xml:space="preserve">or Conoco Energy Nig. Ltd; Warri            </w:t>
      </w:r>
    </w:p>
    <w:p w:rsidR="007D20DE" w:rsidRPr="000472E9" w:rsidRDefault="007D20DE" w:rsidP="007D20DE">
      <w:pPr>
        <w:rPr>
          <w:rFonts w:ascii="Century Gothic" w:hAnsi="Century Gothic"/>
          <w:sz w:val="10"/>
          <w:szCs w:val="10"/>
        </w:rPr>
      </w:pPr>
    </w:p>
    <w:p w:rsidR="007D20DE" w:rsidRPr="0015745D" w:rsidRDefault="00D7045A" w:rsidP="007D20DE">
      <w:pPr>
        <w:contextualSpacing/>
        <w:jc w:val="both"/>
        <w:rPr>
          <w:rFonts w:ascii="Century Gothic" w:hAnsi="Century Gothic"/>
          <w:b/>
          <w:sz w:val="26"/>
        </w:rPr>
      </w:pPr>
      <w:r w:rsidRPr="00D7045A">
        <w:rPr>
          <w:rFonts w:ascii="Century Gothic" w:hAnsi="Century Gothic"/>
          <w:noProof/>
        </w:rPr>
        <w:pict>
          <v:line id="_x0000_s1045" style="position:absolute;left:0;text-align:left;z-index:251682816" from="-42.75pt,37.3pt" to="524.25pt,37.3pt" strokeweight="1.5pt"/>
        </w:pict>
      </w:r>
      <w:r w:rsidRPr="00D7045A">
        <w:rPr>
          <w:rFonts w:ascii="Century Gothic" w:hAnsi="Century Gothic"/>
          <w:noProof/>
        </w:rPr>
        <w:pict>
          <v:line id="_x0000_s1044" style="position:absolute;left:0;text-align:left;z-index:251681792" from="-42.75pt,4.25pt" to="524.25pt,4.25pt" strokeweight="1.5pt"/>
        </w:pict>
      </w:r>
    </w:p>
    <w:p w:rsidR="007D20DE" w:rsidRDefault="007D20DE" w:rsidP="007D20DE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POSITIONS OCCUPIED</w:t>
      </w:r>
    </w:p>
    <w:p w:rsidR="007D20DE" w:rsidRPr="00CB0716" w:rsidRDefault="007D20DE" w:rsidP="007D20DE">
      <w:pPr>
        <w:rPr>
          <w:rFonts w:ascii="Century Gothic" w:hAnsi="Century Gothic"/>
        </w:rPr>
      </w:pPr>
      <w:r w:rsidRPr="00CB0716">
        <w:rPr>
          <w:rFonts w:ascii="Century Gothic" w:hAnsi="Century Gothic"/>
        </w:rPr>
        <w:t xml:space="preserve">     </w:t>
      </w:r>
    </w:p>
    <w:p w:rsidR="007D20DE" w:rsidRDefault="007D20DE" w:rsidP="007D20DE">
      <w:pPr>
        <w:rPr>
          <w:rFonts w:ascii="Century Gothic" w:hAnsi="Century Gothic"/>
        </w:rPr>
      </w:pPr>
      <w:r w:rsidRPr="007D20DE">
        <w:rPr>
          <w:rFonts w:ascii="Century Gothic" w:hAnsi="Century Gothic"/>
        </w:rPr>
        <w:t>Ri</w:t>
      </w:r>
      <w:r w:rsidR="00F17CDB">
        <w:rPr>
          <w:rFonts w:ascii="Century Gothic" w:hAnsi="Century Gothic"/>
        </w:rPr>
        <w:t xml:space="preserve">g Mechanic, Pacific Drilling Rig Scirocco        </w:t>
      </w:r>
      <w:r w:rsidRPr="007D20DE">
        <w:rPr>
          <w:rFonts w:ascii="Century Gothic" w:hAnsi="Century Gothic"/>
        </w:rPr>
        <w:t xml:space="preserve">               </w:t>
      </w:r>
      <w:r w:rsidR="001E078F">
        <w:rPr>
          <w:rFonts w:ascii="Century Gothic" w:hAnsi="Century Gothic"/>
        </w:rPr>
        <w:tab/>
      </w:r>
      <w:r w:rsidRPr="007D20DE">
        <w:rPr>
          <w:rFonts w:ascii="Century Gothic" w:hAnsi="Century Gothic"/>
        </w:rPr>
        <w:t xml:space="preserve">2011 </w:t>
      </w:r>
      <w:r w:rsidR="0074743F">
        <w:rPr>
          <w:rFonts w:ascii="Century Gothic" w:hAnsi="Century Gothic"/>
        </w:rPr>
        <w:t>–</w:t>
      </w:r>
      <w:r w:rsidR="00002E47">
        <w:rPr>
          <w:rFonts w:ascii="Century Gothic" w:hAnsi="Century Gothic"/>
        </w:rPr>
        <w:t xml:space="preserve"> 2015</w:t>
      </w:r>
    </w:p>
    <w:p w:rsidR="00502765" w:rsidRDefault="00502765" w:rsidP="007D20DE">
      <w:pPr>
        <w:rPr>
          <w:rFonts w:ascii="Century Gothic" w:hAnsi="Century Gothic"/>
        </w:rPr>
      </w:pPr>
      <w:r>
        <w:rPr>
          <w:rFonts w:ascii="Century Gothic" w:hAnsi="Century Gothic"/>
        </w:rPr>
        <w:t>Rig Mech on Noble Duchess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5948AC">
        <w:rPr>
          <w:rFonts w:ascii="Century Gothic" w:hAnsi="Century Gothic"/>
        </w:rPr>
        <w:t>2010</w:t>
      </w:r>
      <w:r w:rsidR="005937F1">
        <w:rPr>
          <w:rFonts w:ascii="Century Gothic" w:hAnsi="Century Gothic"/>
        </w:rPr>
        <w:t xml:space="preserve"> - </w:t>
      </w:r>
      <w:r w:rsidR="009E530A">
        <w:rPr>
          <w:rFonts w:ascii="Century Gothic" w:hAnsi="Century Gothic"/>
        </w:rPr>
        <w:t>2011</w:t>
      </w:r>
    </w:p>
    <w:p w:rsidR="0074743F" w:rsidRPr="007D20DE" w:rsidRDefault="0074743F" w:rsidP="007D20DE">
      <w:pPr>
        <w:rPr>
          <w:rFonts w:ascii="Century Gothic" w:hAnsi="Century Gothic"/>
        </w:rPr>
      </w:pPr>
      <w:r w:rsidRPr="007D20DE">
        <w:rPr>
          <w:rFonts w:ascii="Century Gothic" w:hAnsi="Century Gothic"/>
        </w:rPr>
        <w:t xml:space="preserve">Rig Mech </w:t>
      </w:r>
      <w:r>
        <w:rPr>
          <w:rFonts w:ascii="Century Gothic" w:hAnsi="Century Gothic"/>
        </w:rPr>
        <w:t>o</w:t>
      </w:r>
      <w:r w:rsidRPr="007D20DE">
        <w:rPr>
          <w:rFonts w:ascii="Century Gothic" w:hAnsi="Century Gothic"/>
        </w:rPr>
        <w:t>n Semi-Sub Noble H</w:t>
      </w:r>
      <w:r w:rsidR="005937F1">
        <w:rPr>
          <w:rFonts w:ascii="Century Gothic" w:hAnsi="Century Gothic"/>
        </w:rPr>
        <w:t xml:space="preserve">ommer Ferrington             </w:t>
      </w:r>
      <w:r w:rsidR="00837630">
        <w:rPr>
          <w:rFonts w:ascii="Century Gothic" w:hAnsi="Century Gothic"/>
        </w:rPr>
        <w:t>2005 -</w:t>
      </w:r>
      <w:r>
        <w:rPr>
          <w:rFonts w:ascii="Century Gothic" w:hAnsi="Century Gothic"/>
        </w:rPr>
        <w:t xml:space="preserve"> 2008</w:t>
      </w:r>
    </w:p>
    <w:p w:rsidR="00C041D7" w:rsidRDefault="007D20DE" w:rsidP="007D20DE">
      <w:pPr>
        <w:rPr>
          <w:rFonts w:ascii="Century Gothic" w:hAnsi="Century Gothic"/>
        </w:rPr>
      </w:pPr>
      <w:r w:rsidRPr="007D20DE">
        <w:rPr>
          <w:rFonts w:ascii="Century Gothic" w:hAnsi="Century Gothic"/>
        </w:rPr>
        <w:t xml:space="preserve">Motorman, Noble Drilling Nig Ltd Port Harcourt     </w:t>
      </w:r>
      <w:r w:rsidR="001E078F">
        <w:rPr>
          <w:rFonts w:ascii="Century Gothic" w:hAnsi="Century Gothic"/>
        </w:rPr>
        <w:tab/>
      </w:r>
      <w:r w:rsidR="001E078F">
        <w:rPr>
          <w:rFonts w:ascii="Century Gothic" w:hAnsi="Century Gothic"/>
        </w:rPr>
        <w:tab/>
      </w:r>
      <w:r w:rsidR="00837630">
        <w:rPr>
          <w:rFonts w:ascii="Century Gothic" w:hAnsi="Century Gothic"/>
        </w:rPr>
        <w:t xml:space="preserve">1995 - </w:t>
      </w:r>
      <w:r w:rsidRPr="007D20DE">
        <w:rPr>
          <w:rFonts w:ascii="Century Gothic" w:hAnsi="Century Gothic"/>
        </w:rPr>
        <w:t xml:space="preserve">2005   </w:t>
      </w:r>
    </w:p>
    <w:p w:rsidR="007D20DE" w:rsidRPr="007D20DE" w:rsidRDefault="007D20DE" w:rsidP="007D20DE">
      <w:pPr>
        <w:rPr>
          <w:rFonts w:ascii="Century Gothic" w:hAnsi="Century Gothic"/>
        </w:rPr>
      </w:pPr>
      <w:r w:rsidRPr="007D20DE">
        <w:rPr>
          <w:rFonts w:ascii="Century Gothic" w:hAnsi="Century Gothic"/>
        </w:rPr>
        <w:t xml:space="preserve">Maintenance Engineer, Pelfaco Nig Ltd, Ph                     </w:t>
      </w:r>
      <w:r w:rsidR="001E078F">
        <w:rPr>
          <w:rFonts w:ascii="Century Gothic" w:hAnsi="Century Gothic"/>
        </w:rPr>
        <w:tab/>
      </w:r>
      <w:r w:rsidRPr="007D20DE">
        <w:rPr>
          <w:rFonts w:ascii="Century Gothic" w:hAnsi="Century Gothic"/>
        </w:rPr>
        <w:t>1993 - 1995</w:t>
      </w:r>
    </w:p>
    <w:p w:rsidR="007D20DE" w:rsidRPr="00002E47" w:rsidRDefault="007D20DE" w:rsidP="007D20DE">
      <w:pPr>
        <w:rPr>
          <w:rFonts w:ascii="Century Gothic" w:hAnsi="Century Gothic"/>
        </w:rPr>
      </w:pPr>
      <w:r w:rsidRPr="00002E47">
        <w:rPr>
          <w:rFonts w:ascii="Century Gothic" w:hAnsi="Century Gothic"/>
        </w:rPr>
        <w:t>Ashland Flow Station Equipment &amp; Oi</w:t>
      </w:r>
      <w:r w:rsidR="00002E47" w:rsidRPr="00002E47">
        <w:rPr>
          <w:rFonts w:ascii="Century Gothic" w:hAnsi="Century Gothic"/>
        </w:rPr>
        <w:t xml:space="preserve">l Well </w:t>
      </w:r>
      <w:r w:rsidRPr="00002E47">
        <w:rPr>
          <w:rFonts w:ascii="Century Gothic" w:hAnsi="Century Gothic"/>
        </w:rPr>
        <w:t xml:space="preserve"> </w:t>
      </w:r>
      <w:r w:rsidR="00002E47" w:rsidRPr="00002E47">
        <w:rPr>
          <w:rFonts w:ascii="Century Gothic" w:hAnsi="Century Gothic"/>
        </w:rPr>
        <w:t>Maintenance</w:t>
      </w:r>
      <w:r w:rsidR="00002E47">
        <w:rPr>
          <w:rFonts w:ascii="Century Gothic" w:hAnsi="Century Gothic"/>
        </w:rPr>
        <w:t xml:space="preserve">         </w:t>
      </w:r>
      <w:r w:rsidRPr="00002E47">
        <w:rPr>
          <w:rFonts w:ascii="Century Gothic" w:hAnsi="Century Gothic"/>
        </w:rPr>
        <w:t>1995</w:t>
      </w:r>
    </w:p>
    <w:p w:rsidR="007D20DE" w:rsidRPr="007D20DE" w:rsidRDefault="00FA79C1" w:rsidP="007D20D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7D20DE" w:rsidRPr="007D20DE">
        <w:rPr>
          <w:rFonts w:ascii="Century Gothic" w:hAnsi="Century Gothic"/>
        </w:rPr>
        <w:t xml:space="preserve">Mechanical Workshop Assistance       </w:t>
      </w:r>
      <w:r w:rsidR="006D344C">
        <w:rPr>
          <w:rFonts w:ascii="Century Gothic" w:hAnsi="Century Gothic"/>
        </w:rPr>
        <w:t xml:space="preserve">                             </w:t>
      </w:r>
      <w:r w:rsidR="007D20DE" w:rsidRPr="007D20DE">
        <w:rPr>
          <w:rFonts w:ascii="Century Gothic" w:hAnsi="Century Gothic"/>
        </w:rPr>
        <w:t>1983 – 1985</w:t>
      </w:r>
    </w:p>
    <w:p w:rsidR="007D20DE" w:rsidRPr="007D20DE" w:rsidRDefault="00D7045A" w:rsidP="007D20DE">
      <w:pPr>
        <w:contextualSpacing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line id="_x0000_s1046" style="position:absolute;left:0;text-align:left;z-index:251683840" from="-43.5pt,35.95pt" to="523.5pt,35.95pt" strokeweight="1.5pt"/>
        </w:pict>
      </w:r>
      <w:r>
        <w:rPr>
          <w:rFonts w:ascii="Century Gothic" w:hAnsi="Century Gothic"/>
          <w:b/>
          <w:noProof/>
        </w:rPr>
        <w:pict>
          <v:line id="_x0000_s1043" style="position:absolute;left:0;text-align:left;z-index:251680768" from="-43.5pt,10pt" to="523.5pt,10pt" strokeweight="1.5pt"/>
        </w:pict>
      </w:r>
    </w:p>
    <w:p w:rsidR="00941821" w:rsidRPr="00941821" w:rsidRDefault="00941821" w:rsidP="00CF741F">
      <w:pPr>
        <w:rPr>
          <w:rFonts w:ascii="Century Gothic" w:hAnsi="Century Gothic"/>
        </w:rPr>
      </w:pPr>
      <w:r w:rsidRPr="00941821">
        <w:rPr>
          <w:rFonts w:ascii="Century Gothic" w:hAnsi="Century Gothic"/>
          <w:b/>
        </w:rPr>
        <w:t xml:space="preserve">RIG EXPERIENCE             </w:t>
      </w:r>
    </w:p>
    <w:p w:rsidR="00941821" w:rsidRDefault="00941821" w:rsidP="00CF741F">
      <w:pPr>
        <w:rPr>
          <w:rFonts w:ascii="Century Gothic" w:hAnsi="Century Gothic"/>
        </w:rPr>
      </w:pP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 xml:space="preserve">Swamp Rig- Noble Gene Rosser </w:t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837630">
        <w:rPr>
          <w:rFonts w:ascii="Century Gothic" w:hAnsi="Century Gothic"/>
        </w:rPr>
        <w:t>1995</w:t>
      </w:r>
    </w:p>
    <w:p w:rsidR="00CF741F" w:rsidRPr="00CF741F" w:rsidRDefault="00837630" w:rsidP="00CF741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Shallow Jack-Up Rig- </w:t>
      </w:r>
      <w:r w:rsidR="00A21524">
        <w:rPr>
          <w:rFonts w:ascii="Century Gothic" w:hAnsi="Century Gothic"/>
        </w:rPr>
        <w:t>Noble NN-1</w:t>
      </w:r>
      <w:r w:rsidR="00A21524">
        <w:rPr>
          <w:rFonts w:ascii="Century Gothic" w:hAnsi="Century Gothic"/>
        </w:rPr>
        <w:tab/>
      </w:r>
      <w:r w:rsidR="00A21524">
        <w:rPr>
          <w:rFonts w:ascii="Century Gothic" w:hAnsi="Century Gothic"/>
        </w:rPr>
        <w:tab/>
      </w:r>
      <w:r w:rsidR="00A21524">
        <w:rPr>
          <w:rFonts w:ascii="Century Gothic" w:hAnsi="Century Gothic"/>
        </w:rPr>
        <w:tab/>
      </w:r>
      <w:r w:rsidR="00A21524">
        <w:rPr>
          <w:rFonts w:ascii="Century Gothic" w:hAnsi="Century Gothic"/>
        </w:rPr>
        <w:tab/>
      </w:r>
      <w:r w:rsidR="00A21524">
        <w:rPr>
          <w:rFonts w:ascii="Century Gothic" w:hAnsi="Century Gothic"/>
        </w:rPr>
        <w:tab/>
      </w:r>
      <w:r w:rsidR="00A21524">
        <w:rPr>
          <w:rFonts w:ascii="Century Gothic" w:hAnsi="Century Gothic"/>
        </w:rPr>
        <w:tab/>
      </w:r>
      <w:r>
        <w:rPr>
          <w:rFonts w:ascii="Century Gothic" w:hAnsi="Century Gothic"/>
        </w:rPr>
        <w:t>1996 - 1998</w:t>
      </w: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>Off-Shore Rigs-Noble Don Walker, Noble Tommy Craighead,</w:t>
      </w: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 xml:space="preserve">Noble Roy Buttler, Noble Lloyd Noble.                           </w:t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="000F4218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>1998 - 2006</w:t>
      </w: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 xml:space="preserve">Deep Water Rig- Noble Homer Ferrington                      </w:t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>2006 - 2008</w:t>
      </w: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>Drillship Noble Duchess</w:t>
      </w:r>
      <w:r w:rsidRPr="00CF741F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D872C9">
        <w:rPr>
          <w:rFonts w:ascii="Century Gothic" w:hAnsi="Century Gothic"/>
        </w:rPr>
        <w:tab/>
        <w:t>2010</w:t>
      </w:r>
      <w:r w:rsidRPr="00CF741F">
        <w:rPr>
          <w:rFonts w:ascii="Century Gothic" w:hAnsi="Century Gothic"/>
        </w:rPr>
        <w:t xml:space="preserve"> – 2011</w:t>
      </w:r>
    </w:p>
    <w:p w:rsidR="00CF741F" w:rsidRPr="00CF741F" w:rsidRDefault="00CF741F" w:rsidP="00CF741F">
      <w:pPr>
        <w:rPr>
          <w:rFonts w:ascii="Century Gothic" w:hAnsi="Century Gothic"/>
        </w:rPr>
      </w:pPr>
      <w:r w:rsidRPr="00CF741F">
        <w:rPr>
          <w:rFonts w:ascii="Century Gothic" w:hAnsi="Century Gothic"/>
        </w:rPr>
        <w:t xml:space="preserve">Drillship Pacific Scirocco     </w:t>
      </w:r>
      <w:r w:rsidRPr="00CF741F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="00110452">
        <w:rPr>
          <w:rFonts w:ascii="Century Gothic" w:hAnsi="Century Gothic"/>
        </w:rPr>
        <w:tab/>
      </w:r>
      <w:r w:rsidRPr="00CF741F">
        <w:rPr>
          <w:rFonts w:ascii="Century Gothic" w:hAnsi="Century Gothic"/>
        </w:rPr>
        <w:tab/>
        <w:t>2011 -Date</w:t>
      </w:r>
    </w:p>
    <w:p w:rsidR="007D20DE" w:rsidRPr="00CB0716" w:rsidRDefault="007D20DE" w:rsidP="00763739">
      <w:pPr>
        <w:jc w:val="both"/>
        <w:rPr>
          <w:rFonts w:ascii="Century Gothic" w:hAnsi="Century Gothic"/>
        </w:rPr>
      </w:pPr>
    </w:p>
    <w:p w:rsidR="009B6610" w:rsidRPr="00886181" w:rsidRDefault="00D7045A" w:rsidP="009B6610">
      <w:pPr>
        <w:contextualSpacing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lastRenderedPageBreak/>
        <w:pict>
          <v:line id="_x0000_s1034" style="position:absolute;left:0;text-align:left;z-index:251668480" from="-43.5pt,10pt" to="523.5pt,10pt" strokeweight="1.5pt"/>
        </w:pict>
      </w:r>
    </w:p>
    <w:p w:rsidR="009B6610" w:rsidRPr="00886181" w:rsidRDefault="009B6610" w:rsidP="009B6610">
      <w:pPr>
        <w:contextualSpacing/>
        <w:jc w:val="both"/>
        <w:rPr>
          <w:rFonts w:ascii="Century Gothic" w:hAnsi="Century Gothic"/>
          <w:b/>
          <w:bCs/>
        </w:rPr>
      </w:pPr>
      <w:r w:rsidRPr="00886181">
        <w:rPr>
          <w:rFonts w:ascii="Century Gothic" w:hAnsi="Century Gothic"/>
          <w:b/>
          <w:bCs/>
        </w:rPr>
        <w:t xml:space="preserve">SUPERVISORY ROLE        </w:t>
      </w:r>
    </w:p>
    <w:p w:rsidR="00886181" w:rsidRDefault="00D7045A" w:rsidP="009B6610">
      <w:pPr>
        <w:contextualSpacing/>
        <w:jc w:val="both"/>
        <w:rPr>
          <w:rFonts w:ascii="Century Gothic" w:hAnsi="Century Gothic"/>
        </w:rPr>
      </w:pPr>
      <w:r w:rsidRPr="00D7045A">
        <w:rPr>
          <w:rFonts w:ascii="Century Gothic" w:hAnsi="Century Gothic"/>
          <w:b/>
          <w:noProof/>
          <w:sz w:val="26"/>
        </w:rPr>
        <w:pict>
          <v:line id="_x0000_s1035" style="position:absolute;left:0;text-align:left;z-index:251669504" from="-41.25pt,8pt" to="525.75pt,8pt" strokeweight="1.5pt"/>
        </w:pict>
      </w:r>
    </w:p>
    <w:p w:rsidR="009B6610" w:rsidRPr="009B6610" w:rsidRDefault="00D15762" w:rsidP="009B6610">
      <w:pPr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Supervision of Rigging Up o</w:t>
      </w:r>
      <w:r w:rsidR="009B6610" w:rsidRPr="009B6610">
        <w:rPr>
          <w:rFonts w:ascii="Century Gothic" w:hAnsi="Century Gothic"/>
        </w:rPr>
        <w:t xml:space="preserve">f Production Lines                  </w:t>
      </w:r>
    </w:p>
    <w:p w:rsidR="009B6610" w:rsidRPr="009B6610" w:rsidRDefault="00002E47" w:rsidP="009B6610">
      <w:pPr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B6610" w:rsidRPr="009B6610">
        <w:rPr>
          <w:rFonts w:ascii="Century Gothic" w:hAnsi="Century Gothic"/>
        </w:rPr>
        <w:t>For Conoco Energy Nig. Ltd, Warri Offshore.</w:t>
      </w:r>
      <w:r w:rsidR="00837630">
        <w:rPr>
          <w:rFonts w:ascii="Century Gothic" w:hAnsi="Century Gothic"/>
        </w:rPr>
        <w:t xml:space="preserve"> Nigeria</w:t>
      </w:r>
      <w:r w:rsidR="009B6610" w:rsidRPr="009B6610">
        <w:rPr>
          <w:rFonts w:ascii="Century Gothic" w:hAnsi="Century Gothic"/>
        </w:rPr>
        <w:t xml:space="preserve">              </w:t>
      </w:r>
      <w:r w:rsidR="00837630">
        <w:rPr>
          <w:rFonts w:ascii="Century Gothic" w:hAnsi="Century Gothic"/>
        </w:rPr>
        <w:tab/>
      </w:r>
      <w:r w:rsidR="00837630">
        <w:rPr>
          <w:rFonts w:ascii="Century Gothic" w:hAnsi="Century Gothic"/>
        </w:rPr>
        <w:tab/>
      </w:r>
      <w:r w:rsidR="009B6610" w:rsidRPr="009B6610">
        <w:rPr>
          <w:rFonts w:ascii="Century Gothic" w:hAnsi="Century Gothic"/>
        </w:rPr>
        <w:t>June 1997</w:t>
      </w:r>
    </w:p>
    <w:p w:rsidR="009B6610" w:rsidRPr="009B6610" w:rsidRDefault="009B6610" w:rsidP="009B6610">
      <w:pPr>
        <w:rPr>
          <w:rFonts w:ascii="Century Gothic" w:hAnsi="Century Gothic"/>
        </w:rPr>
      </w:pPr>
      <w:r w:rsidRPr="009B6610">
        <w:rPr>
          <w:rFonts w:ascii="Century Gothic" w:hAnsi="Century Gothic"/>
        </w:rPr>
        <w:t>Rehabilitation &amp; Corossion Treatment Of Steel</w:t>
      </w:r>
    </w:p>
    <w:p w:rsidR="009B6610" w:rsidRPr="009B6610" w:rsidRDefault="009B6610" w:rsidP="009B6610">
      <w:pPr>
        <w:rPr>
          <w:rFonts w:ascii="Century Gothic" w:hAnsi="Century Gothic"/>
        </w:rPr>
      </w:pPr>
      <w:r w:rsidRPr="009B6610">
        <w:rPr>
          <w:rFonts w:ascii="Century Gothic" w:hAnsi="Century Gothic"/>
        </w:rPr>
        <w:t>Metals &amp; Concrete Structures Of Demineralized</w:t>
      </w:r>
    </w:p>
    <w:p w:rsidR="009B6610" w:rsidRPr="009B6610" w:rsidRDefault="009B6610" w:rsidP="009B6610">
      <w:pPr>
        <w:rPr>
          <w:rFonts w:ascii="Century Gothic" w:hAnsi="Century Gothic"/>
        </w:rPr>
      </w:pPr>
      <w:r w:rsidRPr="009B6610">
        <w:rPr>
          <w:rFonts w:ascii="Century Gothic" w:hAnsi="Century Gothic"/>
        </w:rPr>
        <w:t xml:space="preserve">Bed Regeneralized Facilities </w:t>
      </w:r>
      <w:r w:rsidR="00717C99">
        <w:rPr>
          <w:rFonts w:ascii="Century Gothic" w:hAnsi="Century Gothic"/>
        </w:rPr>
        <w:t>o</w:t>
      </w:r>
      <w:r w:rsidR="002738BE">
        <w:rPr>
          <w:rFonts w:ascii="Century Gothic" w:hAnsi="Century Gothic"/>
        </w:rPr>
        <w:t>f Unit 73 a</w:t>
      </w:r>
      <w:r w:rsidRPr="009B6610">
        <w:rPr>
          <w:rFonts w:ascii="Century Gothic" w:hAnsi="Century Gothic"/>
        </w:rPr>
        <w:t>t N</w:t>
      </w:r>
      <w:r w:rsidR="00E76ECE">
        <w:rPr>
          <w:rFonts w:ascii="Century Gothic" w:hAnsi="Century Gothic"/>
        </w:rPr>
        <w:t>NPC</w:t>
      </w:r>
    </w:p>
    <w:p w:rsidR="009B6610" w:rsidRPr="009B6610" w:rsidRDefault="00837630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>Refinery, Port Harcourt, Nigeria</w:t>
      </w:r>
      <w:r w:rsidR="009B6610" w:rsidRPr="009B6610">
        <w:rPr>
          <w:rFonts w:ascii="Century Gothic" w:hAnsi="Century Gothic"/>
        </w:rPr>
        <w:t xml:space="preserve">                                                              </w:t>
      </w:r>
      <w:r>
        <w:rPr>
          <w:rFonts w:ascii="Century Gothic" w:hAnsi="Century Gothic"/>
        </w:rPr>
        <w:tab/>
      </w:r>
      <w:r w:rsidR="009B6610" w:rsidRPr="009B6610">
        <w:rPr>
          <w:rFonts w:ascii="Century Gothic" w:hAnsi="Century Gothic"/>
        </w:rPr>
        <w:t>1993</w:t>
      </w:r>
    </w:p>
    <w:p w:rsidR="009B6610" w:rsidRPr="009B6610" w:rsidRDefault="009B6610" w:rsidP="009B6610">
      <w:pPr>
        <w:rPr>
          <w:rFonts w:ascii="Century Gothic" w:hAnsi="Century Gothic"/>
        </w:rPr>
      </w:pPr>
    </w:p>
    <w:p w:rsidR="009B6610" w:rsidRPr="009B6610" w:rsidRDefault="00DA0A6C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DB31A2">
        <w:rPr>
          <w:rFonts w:ascii="Century Gothic" w:hAnsi="Century Gothic"/>
        </w:rPr>
        <w:t>Supervision o</w:t>
      </w:r>
      <w:r w:rsidR="009B6610" w:rsidRPr="009B6610">
        <w:rPr>
          <w:rFonts w:ascii="Century Gothic" w:hAnsi="Century Gothic"/>
        </w:rPr>
        <w:t xml:space="preserve">f Operational Activities And Marine                             </w:t>
      </w:r>
    </w:p>
    <w:p w:rsidR="009B6610" w:rsidRPr="009B6610" w:rsidRDefault="00DA0A6C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82DF5">
        <w:rPr>
          <w:rFonts w:ascii="Century Gothic" w:hAnsi="Century Gothic"/>
        </w:rPr>
        <w:t>Equipment Maintenance a</w:t>
      </w:r>
      <w:r w:rsidR="009B6610" w:rsidRPr="009B6610">
        <w:rPr>
          <w:rFonts w:ascii="Century Gothic" w:hAnsi="Century Gothic"/>
        </w:rPr>
        <w:t>t Pelfaco</w:t>
      </w:r>
    </w:p>
    <w:p w:rsidR="009B6610" w:rsidRPr="009B6610" w:rsidRDefault="00DA0A6C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B6610" w:rsidRPr="009B6610">
        <w:rPr>
          <w:rFonts w:ascii="Century Gothic" w:hAnsi="Century Gothic"/>
        </w:rPr>
        <w:t xml:space="preserve">Dock. (Maintenance Engr.)                                                      </w:t>
      </w:r>
      <w:r w:rsidR="00A82DF5">
        <w:rPr>
          <w:rFonts w:ascii="Century Gothic" w:hAnsi="Century Gothic"/>
        </w:rPr>
        <w:t xml:space="preserve">        </w:t>
      </w:r>
      <w:r w:rsidR="00A82DF5">
        <w:rPr>
          <w:rFonts w:ascii="Century Gothic" w:hAnsi="Century Gothic"/>
        </w:rPr>
        <w:tab/>
      </w:r>
      <w:r w:rsidR="009B6610" w:rsidRPr="009B6610">
        <w:rPr>
          <w:rFonts w:ascii="Century Gothic" w:hAnsi="Century Gothic"/>
        </w:rPr>
        <w:t>1993 – 1995</w:t>
      </w:r>
    </w:p>
    <w:p w:rsidR="009B6610" w:rsidRPr="009B6610" w:rsidRDefault="009B6610" w:rsidP="009B6610">
      <w:pPr>
        <w:rPr>
          <w:rFonts w:ascii="Century Gothic" w:hAnsi="Century Gothic"/>
        </w:rPr>
      </w:pPr>
    </w:p>
    <w:p w:rsidR="009B6610" w:rsidRPr="009B6610" w:rsidRDefault="00DA0A6C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B6610" w:rsidRPr="009B6610">
        <w:rPr>
          <w:rFonts w:ascii="Century Gothic" w:hAnsi="Century Gothic"/>
        </w:rPr>
        <w:t xml:space="preserve">Supervision </w:t>
      </w:r>
      <w:r w:rsidR="003B5881">
        <w:rPr>
          <w:rFonts w:ascii="Century Gothic" w:hAnsi="Century Gothic"/>
        </w:rPr>
        <w:t>o</w:t>
      </w:r>
      <w:r w:rsidR="00A82DF5">
        <w:rPr>
          <w:rFonts w:ascii="Century Gothic" w:hAnsi="Century Gothic"/>
        </w:rPr>
        <w:t>f OMPADEC</w:t>
      </w:r>
      <w:r w:rsidR="009B6610" w:rsidRPr="009B6610">
        <w:rPr>
          <w:rFonts w:ascii="Century Gothic" w:hAnsi="Century Gothic"/>
        </w:rPr>
        <w:t xml:space="preserve"> Assisted Rural </w:t>
      </w:r>
    </w:p>
    <w:p w:rsidR="009B6610" w:rsidRPr="009B6610" w:rsidRDefault="00DA0A6C" w:rsidP="009B66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B6610" w:rsidRPr="009B6610">
        <w:rPr>
          <w:rFonts w:ascii="Century Gothic" w:hAnsi="Century Gothic"/>
        </w:rPr>
        <w:t>Electrification Project Btw Ubeta &amp; Oboburu In</w:t>
      </w:r>
    </w:p>
    <w:p w:rsidR="00673874" w:rsidRDefault="00DA0A6C" w:rsidP="0053323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9B6610" w:rsidRPr="009B6610">
        <w:rPr>
          <w:rFonts w:ascii="Century Gothic" w:hAnsi="Century Gothic"/>
        </w:rPr>
        <w:t xml:space="preserve">Ahoada Local Govt Area, Port Harcourt.                       </w:t>
      </w:r>
      <w:r w:rsidR="003B5881">
        <w:rPr>
          <w:rFonts w:ascii="Century Gothic" w:hAnsi="Century Gothic"/>
        </w:rPr>
        <w:tab/>
      </w:r>
      <w:r w:rsidR="003B5881">
        <w:rPr>
          <w:rFonts w:ascii="Century Gothic" w:hAnsi="Century Gothic"/>
        </w:rPr>
        <w:tab/>
      </w:r>
      <w:r w:rsidR="003B5881">
        <w:rPr>
          <w:rFonts w:ascii="Century Gothic" w:hAnsi="Century Gothic"/>
        </w:rPr>
        <w:tab/>
      </w:r>
      <w:r w:rsidR="009B6610" w:rsidRPr="009B6610">
        <w:rPr>
          <w:rFonts w:ascii="Century Gothic" w:hAnsi="Century Gothic"/>
        </w:rPr>
        <w:t>1993 – 1994</w:t>
      </w:r>
    </w:p>
    <w:p w:rsidR="00533233" w:rsidRPr="00533233" w:rsidRDefault="00533233" w:rsidP="00533233">
      <w:pPr>
        <w:rPr>
          <w:rFonts w:ascii="Century Gothic" w:hAnsi="Century Gothic"/>
        </w:rPr>
      </w:pPr>
    </w:p>
    <w:p w:rsidR="00673874" w:rsidRPr="001D53E5" w:rsidRDefault="00D7045A" w:rsidP="001D53E5">
      <w:pPr>
        <w:ind w:left="720"/>
        <w:contextualSpacing/>
        <w:jc w:val="both"/>
        <w:rPr>
          <w:rFonts w:ascii="Century Gothic" w:hAnsi="Century Gothic"/>
          <w:b/>
          <w:sz w:val="22"/>
        </w:rPr>
      </w:pPr>
      <w:r w:rsidRPr="00D7045A">
        <w:rPr>
          <w:rFonts w:ascii="Century Gothic" w:hAnsi="Century Gothic"/>
          <w:b/>
          <w:noProof/>
          <w:sz w:val="26"/>
        </w:rPr>
        <w:pict>
          <v:line id="_x0000_s1036" style="position:absolute;left:0;text-align:left;z-index:251670528" from="-40.5pt,4.9pt" to="526.5pt,4.9pt" strokeweight="1.5pt"/>
        </w:pict>
      </w:r>
    </w:p>
    <w:p w:rsidR="000079DA" w:rsidRPr="001D53E5" w:rsidRDefault="001D53E5" w:rsidP="000079DA">
      <w:pPr>
        <w:pStyle w:val="Heading2"/>
        <w:rPr>
          <w:rFonts w:ascii="Century Gothic" w:hAnsi="Century Gothic"/>
          <w:b w:val="0"/>
          <w:color w:val="auto"/>
          <w:sz w:val="24"/>
          <w:szCs w:val="24"/>
        </w:rPr>
      </w:pPr>
      <w:r w:rsidRPr="001D53E5">
        <w:rPr>
          <w:rFonts w:ascii="Century Gothic" w:hAnsi="Century Gothic"/>
          <w:color w:val="auto"/>
          <w:sz w:val="24"/>
          <w:szCs w:val="24"/>
        </w:rPr>
        <w:t>Award Obtained</w:t>
      </w:r>
      <w:r>
        <w:rPr>
          <w:rFonts w:ascii="Century Gothic" w:hAnsi="Century Gothic"/>
          <w:color w:val="auto"/>
          <w:sz w:val="24"/>
          <w:szCs w:val="24"/>
        </w:rPr>
        <w:t>:</w:t>
      </w:r>
      <w:r w:rsidRPr="001D53E5">
        <w:rPr>
          <w:rFonts w:ascii="Century Gothic" w:hAnsi="Century Gothic"/>
          <w:b w:val="0"/>
          <w:color w:val="auto"/>
          <w:sz w:val="24"/>
          <w:szCs w:val="24"/>
        </w:rPr>
        <w:t xml:space="preserve">         Lloyd Noble Merit Award</w:t>
      </w:r>
      <w:r w:rsidR="00837630">
        <w:rPr>
          <w:rFonts w:ascii="Century Gothic" w:hAnsi="Century Gothic"/>
          <w:b w:val="0"/>
          <w:color w:val="auto"/>
          <w:sz w:val="24"/>
          <w:szCs w:val="24"/>
        </w:rPr>
        <w:tab/>
      </w:r>
      <w:r w:rsidR="00837630">
        <w:rPr>
          <w:rFonts w:ascii="Century Gothic" w:hAnsi="Century Gothic"/>
          <w:b w:val="0"/>
          <w:color w:val="auto"/>
          <w:sz w:val="24"/>
          <w:szCs w:val="24"/>
        </w:rPr>
        <w:tab/>
      </w:r>
      <w:r w:rsidR="00837630">
        <w:rPr>
          <w:rFonts w:ascii="Century Gothic" w:hAnsi="Century Gothic"/>
          <w:b w:val="0"/>
          <w:color w:val="auto"/>
          <w:sz w:val="24"/>
          <w:szCs w:val="24"/>
        </w:rPr>
        <w:tab/>
        <w:t>(Most Valued Worker)</w:t>
      </w:r>
    </w:p>
    <w:p w:rsidR="000079DA" w:rsidRPr="001D53E5" w:rsidRDefault="000079DA" w:rsidP="000079DA">
      <w:pPr>
        <w:rPr>
          <w:rFonts w:ascii="Century Gothic" w:hAnsi="Century Gothic"/>
        </w:rPr>
      </w:pPr>
    </w:p>
    <w:p w:rsidR="000079DA" w:rsidRPr="001D53E5" w:rsidRDefault="001D53E5" w:rsidP="000079DA">
      <w:pPr>
        <w:rPr>
          <w:rFonts w:ascii="Century Gothic" w:hAnsi="Century Gothic"/>
        </w:rPr>
      </w:pPr>
      <w:r w:rsidRPr="001D53E5">
        <w:rPr>
          <w:rFonts w:ascii="Century Gothic" w:hAnsi="Century Gothic"/>
          <w:b/>
          <w:bCs/>
        </w:rPr>
        <w:t>Professional Bod</w:t>
      </w:r>
      <w:r w:rsidRPr="002738BE">
        <w:rPr>
          <w:rFonts w:ascii="Century Gothic" w:hAnsi="Century Gothic"/>
          <w:b/>
          <w:bCs/>
        </w:rPr>
        <w:t>y:</w:t>
      </w:r>
      <w:r w:rsidRPr="001D53E5">
        <w:rPr>
          <w:rFonts w:ascii="Century Gothic" w:hAnsi="Century Gothic"/>
          <w:bCs/>
        </w:rPr>
        <w:t xml:space="preserve">    Nigerian Red Cross Society</w:t>
      </w:r>
    </w:p>
    <w:p w:rsidR="00BE2DDF" w:rsidRDefault="00BE2DDF" w:rsidP="00673874">
      <w:pPr>
        <w:jc w:val="both"/>
        <w:rPr>
          <w:rFonts w:ascii="Century Gothic" w:hAnsi="Century Gothic"/>
          <w:sz w:val="12"/>
        </w:rPr>
      </w:pPr>
    </w:p>
    <w:p w:rsidR="00BE2DDF" w:rsidRPr="0015745D" w:rsidRDefault="00BE2DDF" w:rsidP="00673874">
      <w:pPr>
        <w:jc w:val="both"/>
        <w:rPr>
          <w:rFonts w:ascii="Century Gothic" w:hAnsi="Century Gothic"/>
          <w:sz w:val="12"/>
        </w:rPr>
      </w:pPr>
      <w:r>
        <w:rPr>
          <w:rFonts w:ascii="Century Gothic" w:hAnsi="Century Gothic"/>
          <w:sz w:val="12"/>
        </w:rPr>
        <w:t xml:space="preserve"> </w:t>
      </w:r>
    </w:p>
    <w:p w:rsidR="00673874" w:rsidRPr="0015745D" w:rsidRDefault="00D7045A" w:rsidP="00673874">
      <w:pPr>
        <w:jc w:val="both"/>
        <w:rPr>
          <w:rFonts w:ascii="Century Gothic" w:hAnsi="Century Gothic"/>
          <w:sz w:val="20"/>
        </w:rPr>
      </w:pPr>
      <w:r w:rsidRPr="00D7045A">
        <w:rPr>
          <w:rFonts w:ascii="Century Gothic" w:hAnsi="Century Gothic"/>
          <w:noProof/>
        </w:rPr>
        <w:pict>
          <v:line id="_x0000_s1037" style="position:absolute;left:0;text-align:left;z-index:251671552" from="-45pt,6.7pt" to="522pt,6.7pt" strokeweight="1.5pt"/>
        </w:pict>
      </w:r>
    </w:p>
    <w:p w:rsidR="00673874" w:rsidRPr="0015745D" w:rsidRDefault="000079DA" w:rsidP="00673874">
      <w:pPr>
        <w:ind w:left="2160" w:hanging="216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PERSONAL ATTRIBUTE </w:t>
      </w:r>
    </w:p>
    <w:p w:rsidR="00673874" w:rsidRPr="0015745D" w:rsidRDefault="00673874" w:rsidP="00673874">
      <w:pPr>
        <w:tabs>
          <w:tab w:val="left" w:pos="3014"/>
        </w:tabs>
        <w:jc w:val="both"/>
        <w:rPr>
          <w:rFonts w:ascii="Century Gothic" w:hAnsi="Century Gothic"/>
          <w:sz w:val="2"/>
        </w:rPr>
      </w:pPr>
    </w:p>
    <w:p w:rsidR="00673874" w:rsidRPr="0015745D" w:rsidRDefault="00D7045A" w:rsidP="00673874">
      <w:pPr>
        <w:spacing w:line="360" w:lineRule="auto"/>
        <w:jc w:val="both"/>
        <w:rPr>
          <w:rFonts w:ascii="Century Gothic" w:hAnsi="Century Gothic"/>
          <w:b/>
          <w:sz w:val="4"/>
        </w:rPr>
      </w:pPr>
      <w:r w:rsidRPr="00D7045A">
        <w:rPr>
          <w:rFonts w:ascii="Century Gothic" w:hAnsi="Century Gothic"/>
          <w:noProof/>
        </w:rPr>
        <w:pict>
          <v:line id="_x0000_s1030" style="position:absolute;left:0;text-align:left;z-index:251664384" from="-45pt,2.4pt" to="522pt,2.4pt" strokeweight="1.5pt"/>
        </w:pict>
      </w:r>
    </w:p>
    <w:p w:rsidR="00673874" w:rsidRPr="00533233" w:rsidRDefault="00673874" w:rsidP="00673874">
      <w:pPr>
        <w:jc w:val="both"/>
        <w:rPr>
          <w:rFonts w:ascii="Century Gothic" w:hAnsi="Century Gothic"/>
          <w:b/>
          <w:sz w:val="10"/>
        </w:rPr>
      </w:pPr>
    </w:p>
    <w:p w:rsidR="00673874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E671C3">
        <w:rPr>
          <w:rFonts w:ascii="Century Gothic" w:hAnsi="Century Gothic"/>
        </w:rPr>
        <w:t>E</w:t>
      </w:r>
      <w:r>
        <w:rPr>
          <w:rFonts w:ascii="Century Gothic" w:hAnsi="Century Gothic"/>
        </w:rPr>
        <w:t>xcellent human relation &amp; communication skills</w:t>
      </w:r>
    </w:p>
    <w:p w:rsidR="00673874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Ability to be flexible, adaptable and creative</w:t>
      </w:r>
    </w:p>
    <w:p w:rsidR="00673874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Ability to take risks and do so in a calculative way</w:t>
      </w:r>
    </w:p>
    <w:p w:rsidR="00673874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An initiator in taking responsibilities</w:t>
      </w:r>
    </w:p>
    <w:p w:rsidR="00673874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Impeccable character and integrity</w:t>
      </w:r>
    </w:p>
    <w:p w:rsidR="00837630" w:rsidRDefault="00837630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Proactive to Company Safety Standard and Procedure</w:t>
      </w:r>
      <w:r w:rsidR="00322225">
        <w:rPr>
          <w:rFonts w:ascii="Century Gothic" w:hAnsi="Century Gothic"/>
        </w:rPr>
        <w:t>s</w:t>
      </w:r>
    </w:p>
    <w:p w:rsidR="00673874" w:rsidRPr="00E671C3" w:rsidRDefault="00673874" w:rsidP="00673874">
      <w:pPr>
        <w:numPr>
          <w:ilvl w:val="0"/>
          <w:numId w:val="2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Pleasant personality </w:t>
      </w:r>
    </w:p>
    <w:p w:rsidR="00673874" w:rsidRPr="004E4A4E" w:rsidRDefault="00673874" w:rsidP="00673874">
      <w:pPr>
        <w:jc w:val="both"/>
        <w:rPr>
          <w:rFonts w:ascii="Century Gothic" w:hAnsi="Century Gothic"/>
          <w:sz w:val="12"/>
        </w:rPr>
      </w:pPr>
    </w:p>
    <w:p w:rsidR="00673874" w:rsidRPr="0015745D" w:rsidRDefault="00D7045A" w:rsidP="00673874">
      <w:pPr>
        <w:ind w:left="720"/>
        <w:jc w:val="both"/>
        <w:rPr>
          <w:rFonts w:ascii="Century Gothic" w:hAnsi="Century Gothic"/>
          <w:sz w:val="20"/>
        </w:rPr>
      </w:pPr>
      <w:r w:rsidRPr="00D7045A">
        <w:rPr>
          <w:rFonts w:ascii="Century Gothic" w:hAnsi="Century Gothic"/>
          <w:noProof/>
        </w:rPr>
        <w:pict>
          <v:line id="_x0000_s1027" style="position:absolute;left:0;text-align:left;z-index:251661312" from="-45pt,8.2pt" to="522pt,8.2pt" strokeweight="1.5pt"/>
        </w:pict>
      </w:r>
    </w:p>
    <w:p w:rsidR="00673874" w:rsidRPr="0015745D" w:rsidRDefault="00673874" w:rsidP="00673874">
      <w:pPr>
        <w:jc w:val="both"/>
        <w:rPr>
          <w:rFonts w:ascii="Century Gothic" w:hAnsi="Century Gothic"/>
          <w:b/>
        </w:rPr>
      </w:pPr>
      <w:r w:rsidRPr="0015745D">
        <w:rPr>
          <w:rFonts w:ascii="Century Gothic" w:hAnsi="Century Gothic"/>
          <w:b/>
        </w:rPr>
        <w:t>HOBBIES:</w:t>
      </w:r>
    </w:p>
    <w:p w:rsidR="00673874" w:rsidRPr="00433717" w:rsidRDefault="00433717" w:rsidP="00673874">
      <w:pPr>
        <w:jc w:val="both"/>
        <w:rPr>
          <w:rFonts w:ascii="Century Gothic" w:hAnsi="Century Gothic"/>
        </w:rPr>
      </w:pPr>
      <w:r w:rsidRPr="00433717">
        <w:rPr>
          <w:rFonts w:ascii="Century Gothic" w:hAnsi="Century Gothic"/>
        </w:rPr>
        <w:t>Researching, Studying, Gospel Singing</w:t>
      </w:r>
    </w:p>
    <w:p w:rsidR="00433717" w:rsidRDefault="00D7045A" w:rsidP="003073EB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line id="_x0000_s1028" style="position:absolute;left:0;text-align:left;z-index:251662336" from="-45pt,4.55pt" to="522pt,4.55pt" strokeweight="1.5pt"/>
        </w:pict>
      </w:r>
    </w:p>
    <w:p w:rsidR="00433717" w:rsidRDefault="00673874" w:rsidP="003073EB">
      <w:pPr>
        <w:jc w:val="both"/>
        <w:rPr>
          <w:rFonts w:ascii="Century Gothic" w:hAnsi="Century Gothic"/>
          <w:b/>
        </w:rPr>
      </w:pPr>
      <w:r w:rsidRPr="0015745D">
        <w:rPr>
          <w:rFonts w:ascii="Century Gothic" w:hAnsi="Century Gothic"/>
          <w:b/>
        </w:rPr>
        <w:t>REFERRES:</w:t>
      </w:r>
    </w:p>
    <w:p w:rsidR="00002E47" w:rsidRPr="00533233" w:rsidRDefault="00002E47" w:rsidP="003073EB">
      <w:pPr>
        <w:jc w:val="both"/>
        <w:rPr>
          <w:rFonts w:ascii="Century Gothic" w:hAnsi="Century Gothic"/>
          <w:b/>
          <w:sz w:val="14"/>
        </w:rPr>
      </w:pPr>
    </w:p>
    <w:p w:rsidR="00002E47" w:rsidRDefault="00002E47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Don Richard</w:t>
      </w:r>
    </w:p>
    <w:p w:rsidR="00002E47" w:rsidRDefault="00002E47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Operations Manager</w:t>
      </w:r>
    </w:p>
    <w:p w:rsidR="00002E47" w:rsidRDefault="00002E47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Noble Drilling Incorporations</w:t>
      </w:r>
    </w:p>
    <w:p w:rsidR="00002E47" w:rsidRPr="00002E47" w:rsidRDefault="00002E47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United States of America</w:t>
      </w:r>
    </w:p>
    <w:p w:rsidR="00433717" w:rsidRPr="00533233" w:rsidRDefault="00433717" w:rsidP="003073EB">
      <w:pPr>
        <w:jc w:val="both"/>
        <w:rPr>
          <w:rFonts w:ascii="Century Gothic" w:hAnsi="Century Gothic"/>
          <w:sz w:val="16"/>
        </w:rPr>
      </w:pPr>
    </w:p>
    <w:p w:rsidR="00433717" w:rsidRDefault="003073EB" w:rsidP="003073EB">
      <w:pPr>
        <w:jc w:val="both"/>
        <w:rPr>
          <w:rFonts w:ascii="Century Gothic" w:hAnsi="Century Gothic"/>
          <w:b/>
        </w:rPr>
      </w:pPr>
      <w:r w:rsidRPr="003073EB">
        <w:rPr>
          <w:rFonts w:ascii="Century Gothic" w:hAnsi="Century Gothic"/>
        </w:rPr>
        <w:t>Mr. Ted Nwachukwu</w:t>
      </w:r>
    </w:p>
    <w:p w:rsidR="003073EB" w:rsidRPr="00433717" w:rsidRDefault="00837630" w:rsidP="003073EB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>Human Resouc</w:t>
      </w:r>
      <w:r w:rsidR="003073EB" w:rsidRPr="003073EB">
        <w:rPr>
          <w:rFonts w:ascii="Century Gothic" w:hAnsi="Century Gothic"/>
        </w:rPr>
        <w:t>es Manager,</w:t>
      </w:r>
    </w:p>
    <w:p w:rsidR="00433717" w:rsidRDefault="003073EB" w:rsidP="003073EB">
      <w:pPr>
        <w:jc w:val="both"/>
        <w:rPr>
          <w:rFonts w:ascii="Century Gothic" w:hAnsi="Century Gothic"/>
        </w:rPr>
      </w:pPr>
      <w:r w:rsidRPr="003073EB">
        <w:rPr>
          <w:rFonts w:ascii="Century Gothic" w:hAnsi="Century Gothic"/>
        </w:rPr>
        <w:t>Noble Drilling Nig. Ltd.</w:t>
      </w:r>
    </w:p>
    <w:p w:rsidR="00433717" w:rsidRDefault="003073EB" w:rsidP="003073EB">
      <w:pPr>
        <w:jc w:val="both"/>
        <w:rPr>
          <w:rFonts w:ascii="Century Gothic" w:hAnsi="Century Gothic"/>
        </w:rPr>
      </w:pPr>
      <w:r w:rsidRPr="003073EB">
        <w:rPr>
          <w:rFonts w:ascii="Century Gothic" w:hAnsi="Century Gothic"/>
        </w:rPr>
        <w:t>Port</w:t>
      </w:r>
      <w:r>
        <w:rPr>
          <w:rFonts w:ascii="Century Gothic" w:hAnsi="Century Gothic"/>
        </w:rPr>
        <w:t xml:space="preserve"> H</w:t>
      </w:r>
      <w:r w:rsidRPr="003073EB">
        <w:rPr>
          <w:rFonts w:ascii="Century Gothic" w:hAnsi="Century Gothic"/>
        </w:rPr>
        <w:t>arcourt</w:t>
      </w:r>
    </w:p>
    <w:p w:rsidR="00837630" w:rsidRDefault="00F556EA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08038966933</w:t>
      </w:r>
    </w:p>
    <w:p w:rsidR="003326BA" w:rsidRPr="00533233" w:rsidRDefault="003326BA" w:rsidP="003073EB">
      <w:pPr>
        <w:jc w:val="both"/>
        <w:rPr>
          <w:rFonts w:ascii="Century Gothic" w:hAnsi="Century Gothic"/>
          <w:sz w:val="12"/>
        </w:rPr>
      </w:pPr>
    </w:p>
    <w:p w:rsidR="003326BA" w:rsidRDefault="003326BA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Rev. Dr. Regis Iheduru</w:t>
      </w:r>
    </w:p>
    <w:p w:rsidR="003326BA" w:rsidRDefault="003326BA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NAOC.</w:t>
      </w:r>
    </w:p>
    <w:p w:rsidR="003326BA" w:rsidRDefault="003326BA" w:rsidP="003073E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Port-Harcourt</w:t>
      </w:r>
    </w:p>
    <w:p w:rsidR="00791DA6" w:rsidRPr="00533233" w:rsidRDefault="003326BA" w:rsidP="0053323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08033386412, 08035079502</w:t>
      </w:r>
      <w:r w:rsidR="00673874" w:rsidRPr="0015745D">
        <w:rPr>
          <w:rFonts w:ascii="Century Gothic" w:hAnsi="Century Gothic"/>
          <w:b/>
        </w:rPr>
        <w:tab/>
      </w:r>
      <w:r w:rsidR="00673874" w:rsidRPr="0015745D">
        <w:rPr>
          <w:rFonts w:ascii="Century Gothic" w:hAnsi="Century Gothic"/>
          <w:b/>
        </w:rPr>
        <w:tab/>
      </w:r>
      <w:r w:rsidR="00673874" w:rsidRPr="0015745D">
        <w:rPr>
          <w:rFonts w:ascii="Century Gothic" w:hAnsi="Century Gothic"/>
          <w:b/>
        </w:rPr>
        <w:tab/>
      </w:r>
      <w:r w:rsidR="00673874" w:rsidRPr="0015745D">
        <w:rPr>
          <w:rFonts w:ascii="Century Gothic" w:hAnsi="Century Gothic"/>
          <w:b/>
        </w:rPr>
        <w:tab/>
      </w:r>
      <w:r w:rsidR="00673874" w:rsidRPr="0015745D">
        <w:rPr>
          <w:rFonts w:ascii="Century Gothic" w:hAnsi="Century Gothic"/>
          <w:b/>
        </w:rPr>
        <w:tab/>
      </w:r>
      <w:r w:rsidR="00673874" w:rsidRPr="0015745D">
        <w:rPr>
          <w:rFonts w:ascii="Century Gothic" w:hAnsi="Century Gothic"/>
          <w:b/>
        </w:rPr>
        <w:tab/>
      </w:r>
    </w:p>
    <w:sectPr w:rsidR="00791DA6" w:rsidRPr="00533233" w:rsidSect="00533233">
      <w:pgSz w:w="11907" w:h="16839" w:code="9"/>
      <w:pgMar w:top="540" w:right="810" w:bottom="45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64E82"/>
    <w:multiLevelType w:val="hybridMultilevel"/>
    <w:tmpl w:val="38B04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63E83"/>
    <w:multiLevelType w:val="hybridMultilevel"/>
    <w:tmpl w:val="AEE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A7621"/>
    <w:multiLevelType w:val="hybridMultilevel"/>
    <w:tmpl w:val="661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drawingGridHorizontalSpacing w:val="120"/>
  <w:displayHorizontalDrawingGridEvery w:val="2"/>
  <w:characterSpacingControl w:val="doNotCompress"/>
  <w:compat/>
  <w:rsids>
    <w:rsidRoot w:val="00673874"/>
    <w:rsid w:val="00002C2C"/>
    <w:rsid w:val="00002E47"/>
    <w:rsid w:val="000079DA"/>
    <w:rsid w:val="000472E9"/>
    <w:rsid w:val="00061322"/>
    <w:rsid w:val="00062E27"/>
    <w:rsid w:val="0009443E"/>
    <w:rsid w:val="000977E3"/>
    <w:rsid w:val="000A0E8A"/>
    <w:rsid w:val="000E454E"/>
    <w:rsid w:val="000F4218"/>
    <w:rsid w:val="00110452"/>
    <w:rsid w:val="00166B31"/>
    <w:rsid w:val="001A7D87"/>
    <w:rsid w:val="001C0D71"/>
    <w:rsid w:val="001D53E5"/>
    <w:rsid w:val="001D6918"/>
    <w:rsid w:val="001E078F"/>
    <w:rsid w:val="001E5A1C"/>
    <w:rsid w:val="002146BC"/>
    <w:rsid w:val="00254BC6"/>
    <w:rsid w:val="002738BE"/>
    <w:rsid w:val="002928C4"/>
    <w:rsid w:val="002B166E"/>
    <w:rsid w:val="002D0499"/>
    <w:rsid w:val="002E22A0"/>
    <w:rsid w:val="003040F3"/>
    <w:rsid w:val="003073EB"/>
    <w:rsid w:val="00322225"/>
    <w:rsid w:val="003326BA"/>
    <w:rsid w:val="003611AA"/>
    <w:rsid w:val="00364FF0"/>
    <w:rsid w:val="003840A7"/>
    <w:rsid w:val="003A6159"/>
    <w:rsid w:val="003A7103"/>
    <w:rsid w:val="003B20F0"/>
    <w:rsid w:val="003B5881"/>
    <w:rsid w:val="004173F2"/>
    <w:rsid w:val="00433717"/>
    <w:rsid w:val="00434589"/>
    <w:rsid w:val="004C3C80"/>
    <w:rsid w:val="00502765"/>
    <w:rsid w:val="00531741"/>
    <w:rsid w:val="00533233"/>
    <w:rsid w:val="00536258"/>
    <w:rsid w:val="00591E4B"/>
    <w:rsid w:val="005937F1"/>
    <w:rsid w:val="005948AC"/>
    <w:rsid w:val="005B1D01"/>
    <w:rsid w:val="005E6031"/>
    <w:rsid w:val="00635760"/>
    <w:rsid w:val="0065632C"/>
    <w:rsid w:val="00673874"/>
    <w:rsid w:val="006864D8"/>
    <w:rsid w:val="006A0B9B"/>
    <w:rsid w:val="006D344C"/>
    <w:rsid w:val="006E24C5"/>
    <w:rsid w:val="00717C99"/>
    <w:rsid w:val="0074743F"/>
    <w:rsid w:val="00755708"/>
    <w:rsid w:val="007558A2"/>
    <w:rsid w:val="00763739"/>
    <w:rsid w:val="00766EC6"/>
    <w:rsid w:val="00791DA6"/>
    <w:rsid w:val="00792844"/>
    <w:rsid w:val="007A170D"/>
    <w:rsid w:val="007A6CC7"/>
    <w:rsid w:val="007B763D"/>
    <w:rsid w:val="007D20DE"/>
    <w:rsid w:val="008257A8"/>
    <w:rsid w:val="00837630"/>
    <w:rsid w:val="00843B23"/>
    <w:rsid w:val="00886181"/>
    <w:rsid w:val="0092318D"/>
    <w:rsid w:val="00941821"/>
    <w:rsid w:val="00954BC8"/>
    <w:rsid w:val="009811BB"/>
    <w:rsid w:val="009B6610"/>
    <w:rsid w:val="009E530A"/>
    <w:rsid w:val="00A21524"/>
    <w:rsid w:val="00A23FAC"/>
    <w:rsid w:val="00A24384"/>
    <w:rsid w:val="00A82DF5"/>
    <w:rsid w:val="00A857AF"/>
    <w:rsid w:val="00A96511"/>
    <w:rsid w:val="00AC4533"/>
    <w:rsid w:val="00B23747"/>
    <w:rsid w:val="00BA4C7B"/>
    <w:rsid w:val="00BC57A5"/>
    <w:rsid w:val="00BC6E0F"/>
    <w:rsid w:val="00BE2DDF"/>
    <w:rsid w:val="00C041D7"/>
    <w:rsid w:val="00C35B11"/>
    <w:rsid w:val="00C54982"/>
    <w:rsid w:val="00C80C72"/>
    <w:rsid w:val="00CA30DF"/>
    <w:rsid w:val="00CB0716"/>
    <w:rsid w:val="00CB1C14"/>
    <w:rsid w:val="00CF741F"/>
    <w:rsid w:val="00D105FA"/>
    <w:rsid w:val="00D15762"/>
    <w:rsid w:val="00D27BD4"/>
    <w:rsid w:val="00D7045A"/>
    <w:rsid w:val="00D82985"/>
    <w:rsid w:val="00D872C9"/>
    <w:rsid w:val="00DA0A6C"/>
    <w:rsid w:val="00DB31A2"/>
    <w:rsid w:val="00DC4811"/>
    <w:rsid w:val="00DD492F"/>
    <w:rsid w:val="00E451CD"/>
    <w:rsid w:val="00E76ECE"/>
    <w:rsid w:val="00E9622F"/>
    <w:rsid w:val="00EA38AC"/>
    <w:rsid w:val="00EA420D"/>
    <w:rsid w:val="00EB1146"/>
    <w:rsid w:val="00F17CDB"/>
    <w:rsid w:val="00F4703B"/>
    <w:rsid w:val="00F556EA"/>
    <w:rsid w:val="00F73DC4"/>
    <w:rsid w:val="00FA4685"/>
    <w:rsid w:val="00FA79C1"/>
    <w:rsid w:val="00FC5BD3"/>
    <w:rsid w:val="00FC7519"/>
    <w:rsid w:val="00FD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3874"/>
    <w:pPr>
      <w:keepNext/>
      <w:tabs>
        <w:tab w:val="left" w:pos="6480"/>
      </w:tabs>
      <w:ind w:left="180" w:right="-36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4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874"/>
    <w:rPr>
      <w:color w:val="0000FF"/>
      <w:u w:val="single"/>
    </w:rPr>
  </w:style>
  <w:style w:type="paragraph" w:styleId="BlockText">
    <w:name w:val="Block Text"/>
    <w:basedOn w:val="Normal"/>
    <w:rsid w:val="00673874"/>
    <w:pPr>
      <w:tabs>
        <w:tab w:val="left" w:pos="6480"/>
      </w:tabs>
      <w:ind w:left="6480" w:right="-360"/>
    </w:pPr>
    <w:rPr>
      <w:sz w:val="16"/>
    </w:rPr>
  </w:style>
  <w:style w:type="character" w:customStyle="1" w:styleId="Heading1Char">
    <w:name w:val="Heading 1 Char"/>
    <w:basedOn w:val="DefaultParagraphFont"/>
    <w:link w:val="Heading1"/>
    <w:rsid w:val="0067387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2146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4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">
    <w:name w:val="_"/>
    <w:basedOn w:val="DefaultParagraphFont"/>
    <w:rsid w:val="0009443E"/>
  </w:style>
  <w:style w:type="character" w:customStyle="1" w:styleId="pg-1ff2">
    <w:name w:val="pg-1ff2"/>
    <w:basedOn w:val="DefaultParagraphFont"/>
    <w:rsid w:val="00094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6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bsire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Lambano</dc:creator>
  <cp:lastModifiedBy>TONERO</cp:lastModifiedBy>
  <cp:revision>2</cp:revision>
  <dcterms:created xsi:type="dcterms:W3CDTF">2017-05-04T22:02:00Z</dcterms:created>
  <dcterms:modified xsi:type="dcterms:W3CDTF">2017-05-04T22:02:00Z</dcterms:modified>
</cp:coreProperties>
</file>