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sz w:val="40"/>
          <w:szCs w:val="40"/>
        </w:rPr>
      </w:pPr>
      <w:r>
        <w:rPr>
          <w:sz w:val="40"/>
          <w:szCs w:val="40"/>
        </w:rPr>
        <w:t>EKEKE, CHIJIOKE MICHAEL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mailto:chijocks@yahoo.com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sz w:val="40"/>
          <w:szCs w:val="40"/>
        </w:rPr>
        <w:t>chijocks@yahoo.com</w:t>
      </w:r>
      <w:r>
        <w:rPr/>
        <w:fldChar w:fldCharType="end"/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08038868423, 09055372644</w:t>
      </w:r>
    </w:p>
    <w:p>
      <w:pPr>
        <w:pStyle w:val="style0"/>
        <w:jc w:val="center"/>
        <w:rPr/>
      </w:pPr>
      <w:r>
        <w:rPr>
          <w:b/>
          <w:sz w:val="28"/>
          <w:szCs w:val="28"/>
        </w:rPr>
        <w:t>Objective</w:t>
      </w:r>
      <w:r>
        <w:t>: To strive for excellence and precision at all times, in all positions and circumstances, attaining professional distinction and proficiency.</w:t>
      </w:r>
    </w:p>
    <w:p>
      <w:pPr>
        <w:pStyle w:val="style0"/>
        <w:rPr>
          <w:b/>
        </w:rPr>
      </w:pPr>
      <w:r>
        <w:rPr>
          <w:b/>
        </w:rPr>
        <w:t xml:space="preserve">EMPLOYMENT PROFILE; </w:t>
      </w:r>
    </w:p>
    <w:p>
      <w:r>
        <w:t xml:space="preserve">       </w:t>
      </w:r>
      <w:r>
        <w:t>I am trained and Experienced field serv</w:t>
      </w:r>
      <w:r>
        <w:t xml:space="preserve">ice Technician/ Engineer. Having workied in an Organization that </w:t>
      </w:r>
      <w:r>
        <w:t>provides sale and services for the oil and gas companies like SPDC, TOTAL, EXON MOBIL and ETC. In locations on land, creeks and deep offshore FPSO facilities</w:t>
      </w:r>
    </w:p>
    <w:p>
      <w:r>
        <w:t xml:space="preserve">       </w:t>
      </w:r>
      <w:r>
        <w:t>I have gain Knowledge, skill and techn</w:t>
      </w:r>
      <w:r>
        <w:t xml:space="preserve">ical know –how Installation, </w:t>
      </w:r>
      <w:r>
        <w:t>Commissioning</w:t>
      </w:r>
      <w:r>
        <w:t xml:space="preserve"> and Troubleshooting</w:t>
      </w:r>
      <w:r>
        <w:t xml:space="preserve"> of </w:t>
      </w:r>
      <w:r>
        <w:t>Equipment</w:t>
      </w:r>
      <w:r>
        <w:t xml:space="preserve">, I have been trained on the Basic Calibration </w:t>
      </w:r>
      <w:r>
        <w:t>Technique</w:t>
      </w:r>
      <w:r>
        <w:t xml:space="preserve">. I enjoy Providing Solution in the field. I am highly  </w:t>
      </w:r>
      <w:r>
        <w:t>Motivated and able to work u</w:t>
      </w:r>
      <w:r>
        <w:t>nsupervised. I am used to working Under Pressure and can integrate effectively with any team-working environment, I also have good communication skills, both written and oral.</w:t>
      </w:r>
      <w:r>
        <w:rPr>
          <w:b/>
        </w:rPr>
        <w:t xml:space="preserve">          </w:t>
      </w:r>
    </w:p>
    <w:p>
      <w:pPr>
        <w:pStyle w:val="style0"/>
        <w:rPr>
          <w:b/>
        </w:rPr>
      </w:pPr>
      <w:r>
        <w:rPr>
          <w:b/>
        </w:rPr>
        <w:t xml:space="preserve">                                                    </w:t>
      </w:r>
    </w:p>
    <w:p>
      <w:pPr>
        <w:pStyle w:val="style0"/>
        <w:rPr>
          <w:b/>
        </w:rPr>
      </w:pPr>
      <w:r>
        <w:rPr>
          <w:b/>
        </w:rPr>
        <w:t xml:space="preserve">      DETAILS OF PRATICAL EXPERIENCE</w:t>
      </w:r>
    </w:p>
    <w:p>
      <w:pPr>
        <w:pStyle w:val="style0"/>
        <w:numPr>
          <w:ilvl w:val="0"/>
          <w:numId w:val="7"/>
        </w:numPr>
        <w:jc w:val="both"/>
        <w:rPr/>
      </w:pPr>
      <w:r>
        <w:tab/>
      </w:r>
      <w:r>
        <w:t>Installation</w:t>
      </w:r>
      <w:r>
        <w:t>,</w:t>
      </w:r>
      <w:r>
        <w:t xml:space="preserve"> calibration and Commi</w:t>
      </w:r>
      <w:r>
        <w:t>ssioning of Pressure</w:t>
      </w:r>
      <w:r>
        <w:t xml:space="preserve">, </w:t>
      </w:r>
      <w:r>
        <w:t xml:space="preserve">Level , Flow </w:t>
      </w:r>
      <w:r>
        <w:t xml:space="preserve">Temperature </w:t>
      </w:r>
      <w:r>
        <w:t xml:space="preserve">    </w:t>
      </w:r>
      <w:r>
        <w:t>Transmitters</w:t>
      </w:r>
    </w:p>
    <w:p>
      <w:pPr>
        <w:pStyle w:val="style0"/>
        <w:numPr>
          <w:ilvl w:val="0"/>
          <w:numId w:val="7"/>
        </w:numPr>
        <w:rPr/>
      </w:pPr>
      <w:r>
        <w:t xml:space="preserve">    Trouble shooting of Flow Transmitter</w:t>
      </w:r>
    </w:p>
    <w:p>
      <w:pPr>
        <w:pStyle w:val="style0"/>
        <w:numPr>
          <w:ilvl w:val="0"/>
          <w:numId w:val="7"/>
        </w:numPr>
        <w:rPr/>
      </w:pPr>
      <w:r>
        <w:t xml:space="preserve">    Trouble  Shooting of  Direct Current Circuit  Breaker</w:t>
      </w:r>
    </w:p>
    <w:p>
      <w:pPr>
        <w:pStyle w:val="style0"/>
        <w:numPr>
          <w:ilvl w:val="0"/>
          <w:numId w:val="7"/>
        </w:numPr>
        <w:rPr/>
      </w:pPr>
      <w:r>
        <w:t xml:space="preserve">     Trouble Shooting DCS and Power Panel</w:t>
      </w:r>
    </w:p>
    <w:p>
      <w:pPr>
        <w:pStyle w:val="style0"/>
        <w:numPr>
          <w:ilvl w:val="0"/>
          <w:numId w:val="7"/>
        </w:numPr>
        <w:rPr/>
      </w:pPr>
      <w:r>
        <w:t xml:space="preserve">    Setting of </w:t>
      </w:r>
      <w:r>
        <w:t>set point</w:t>
      </w:r>
      <w:r>
        <w:t xml:space="preserve"> on </w:t>
      </w:r>
      <w:r>
        <w:t>Over current</w:t>
      </w:r>
      <w:r>
        <w:t xml:space="preserve"> Relay</w:t>
      </w:r>
    </w:p>
    <w:p>
      <w:pPr>
        <w:pStyle w:val="style0"/>
        <w:numPr>
          <w:ilvl w:val="0"/>
          <w:numId w:val="7"/>
        </w:numPr>
        <w:rPr/>
      </w:pPr>
      <w:r>
        <w:t xml:space="preserve">     Fabrication of cable Trays, Tubing Trays and Support</w:t>
      </w:r>
    </w:p>
    <w:p>
      <w:pPr>
        <w:pStyle w:val="style0"/>
        <w:numPr>
          <w:ilvl w:val="0"/>
          <w:numId w:val="7"/>
        </w:numPr>
        <w:rPr/>
      </w:pPr>
      <w:r>
        <w:t xml:space="preserve">     Knowledge in the Use of the HART(275, 357</w:t>
      </w:r>
      <w:r>
        <w:t xml:space="preserve"> and 457) Communica</w:t>
      </w:r>
      <w:r>
        <w:t>tor DRUCK Simulator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Preparation of instrument list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Instrument location plan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Cause and Effect chart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Hook-up Details/Installation Drawing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Ability to Interpret Instrument Symbols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Ability to Interpret P</w:t>
      </w:r>
      <w:r>
        <w:t>&amp;</w:t>
      </w:r>
      <w:r>
        <w:t>ID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Control and Shutdown Philosophy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>Preparing of MTO=Material Take Off</w:t>
      </w:r>
    </w:p>
    <w:p>
      <w:pPr>
        <w:pStyle w:val="style0"/>
        <w:numPr>
          <w:ilvl w:val="0"/>
          <w:numId w:val="7"/>
        </w:numPr>
        <w:rPr/>
      </w:pPr>
      <w:r>
        <w:tab/>
      </w:r>
      <w:r>
        <w:t xml:space="preserve">Control System Block Diagram  </w:t>
      </w:r>
    </w:p>
    <w:p>
      <w:pPr>
        <w:pStyle w:val="style0"/>
        <w:ind w:left="520"/>
        <w:rPr/>
      </w:pPr>
      <w:r>
        <w:t xml:space="preserve">  </w:t>
      </w:r>
      <w:r>
        <w:t xml:space="preserve">                    </w:t>
      </w:r>
    </w:p>
    <w:p>
      <w:pPr>
        <w:pStyle w:val="style179"/>
        <w:ind w:left="520"/>
        <w:rPr>
          <w:b/>
        </w:rPr>
      </w:pPr>
      <w:r>
        <w:rPr>
          <w:b/>
        </w:rPr>
        <w:t>AREA OF SPECIALIZATION:</w:t>
      </w:r>
    </w:p>
    <w:p>
      <w:pPr>
        <w:pStyle w:val="style179"/>
        <w:numPr>
          <w:ilvl w:val="0"/>
          <w:numId w:val="10"/>
        </w:numPr>
        <w:rPr/>
      </w:pPr>
      <w:r>
        <w:t>Installation  and  commissioning</w:t>
      </w:r>
      <w:r>
        <w:t xml:space="preserve"> </w:t>
      </w:r>
      <w:r>
        <w:t xml:space="preserve">of DC Power Supply (AEG Rectifier and Enersys Battery.) but not limited to AEG and Enersys </w:t>
      </w:r>
    </w:p>
    <w:p>
      <w:pPr>
        <w:pStyle w:val="style179"/>
        <w:numPr>
          <w:ilvl w:val="0"/>
          <w:numId w:val="10"/>
        </w:numPr>
        <w:rPr/>
      </w:pPr>
      <w:r>
        <w:t>Calibration, configuration and Troubleshooting of Transmitters</w:t>
      </w:r>
      <w:r>
        <w:t xml:space="preserve"> and Positioners            </w:t>
      </w:r>
      <w:r>
        <w:t>( level, Pressure, Flow and Temperature).</w:t>
      </w:r>
    </w:p>
    <w:p>
      <w:pPr>
        <w:pStyle w:val="style179"/>
        <w:numPr>
          <w:ilvl w:val="0"/>
          <w:numId w:val="10"/>
        </w:numPr>
        <w:rPr/>
      </w:pPr>
      <w:r>
        <w:t>Installation and Commissioning of Load Cell for Silo</w:t>
      </w:r>
    </w:p>
    <w:p>
      <w:pPr>
        <w:pStyle w:val="style179"/>
        <w:numPr>
          <w:ilvl w:val="0"/>
          <w:numId w:val="10"/>
        </w:numPr>
        <w:rPr/>
      </w:pPr>
      <w:r>
        <w:t>Installation, Troubleshooting and (Asst)</w:t>
      </w:r>
      <w:r>
        <w:t xml:space="preserve"> </w:t>
      </w:r>
      <w:r>
        <w:t>Commissioning of Electron</w:t>
      </w:r>
      <w:r>
        <w:t>-</w:t>
      </w:r>
      <w:r>
        <w:t>Chlorination Unit.</w:t>
      </w:r>
    </w:p>
    <w:p>
      <w:pPr>
        <w:pStyle w:val="style179"/>
        <w:numPr>
          <w:ilvl w:val="0"/>
          <w:numId w:val="10"/>
        </w:numPr>
        <w:rPr/>
      </w:pPr>
      <w:r>
        <w:t xml:space="preserve">General Earthing. </w:t>
      </w: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>WORK EXPERIENCE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>SEVI LIMITED (2010 TILL DATE)</w:t>
      </w:r>
    </w:p>
    <w:p>
      <w:pPr>
        <w:pStyle w:val="style179"/>
        <w:ind w:left="1288"/>
        <w:rPr>
          <w:b/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D C Power Installation</w:t>
      </w:r>
      <w:r>
        <w:rPr>
          <w:sz w:val="22"/>
          <w:szCs w:val="22"/>
        </w:rPr>
        <w:t>, Cut Over and Commissioning.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Location:</w:t>
      </w:r>
      <w:r>
        <w:rPr>
          <w:sz w:val="22"/>
          <w:szCs w:val="22"/>
        </w:rPr>
        <w:t xml:space="preserve"> SPDC Land and Swap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(Creeks) Site in Rivers State, Delta State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Ba</w:t>
      </w:r>
      <w:r>
        <w:rPr>
          <w:sz w:val="22"/>
          <w:szCs w:val="22"/>
        </w:rPr>
        <w:t>yelsa State and Lagos State.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Position Held</w:t>
      </w:r>
      <w:r>
        <w:rPr>
          <w:sz w:val="22"/>
          <w:szCs w:val="22"/>
        </w:rPr>
        <w:t xml:space="preserve">:  Field </w:t>
      </w:r>
      <w:r>
        <w:rPr>
          <w:sz w:val="22"/>
          <w:szCs w:val="22"/>
        </w:rPr>
        <w:t xml:space="preserve">Service Engineer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style179"/>
        <w:ind w:left="1288"/>
        <w:rPr>
          <w:b/>
          <w:sz w:val="22"/>
          <w:szCs w:val="22"/>
        </w:rPr>
      </w:pPr>
      <w:r>
        <w:rPr>
          <w:b/>
          <w:sz w:val="22"/>
          <w:szCs w:val="22"/>
        </w:rPr>
        <w:t>Job Description;</w:t>
      </w:r>
      <w:r>
        <w:rPr>
          <w:b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Start Up meeting and Generating Permit To Work (PTW),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Sorting Out Material and Setting Up work Place, 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Preparation of Daily report</w:t>
      </w:r>
      <w:r>
        <w:rPr>
          <w:sz w:val="22"/>
          <w:szCs w:val="22"/>
        </w:rPr>
        <w:t>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Tool Box Meeting,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Decommissioning old of Battery Bank(s) and Installation of New Battery Bank,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Laying of cable tray and cable,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Mounting and termination of Gear Switch and Over Current Protection (OVP),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Setting up and termination AEG Rectifier Unit,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Earthing of Telcoms Hut.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Commissioning and cutover,</w:t>
      </w:r>
    </w:p>
    <w:p>
      <w:pPr>
        <w:pStyle w:val="style17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House Keeping and taking Picture for The As built documentation.</w:t>
      </w:r>
      <w:r>
        <w:rPr>
          <w:sz w:val="22"/>
          <w:szCs w:val="22"/>
        </w:rPr>
        <w:t xml:space="preserve"> 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OB</w:t>
      </w:r>
      <w:r>
        <w:rPr>
          <w:sz w:val="22"/>
          <w:szCs w:val="22"/>
        </w:rPr>
        <w:t>; Retrofitting of  Electrochlorination Unit</w:t>
      </w: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>Locations</w:t>
      </w:r>
      <w:r>
        <w:rPr>
          <w:sz w:val="22"/>
          <w:szCs w:val="22"/>
        </w:rPr>
        <w:t>;  Akpo FPSO, Sea Eagle FPSO,</w:t>
      </w:r>
      <w:r>
        <w:rPr>
          <w:sz w:val="22"/>
          <w:szCs w:val="22"/>
        </w:rPr>
        <w:t xml:space="preserve"> Erha FPSO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Position Held</w:t>
      </w:r>
      <w:r>
        <w:rPr>
          <w:sz w:val="22"/>
          <w:szCs w:val="22"/>
        </w:rPr>
        <w:t xml:space="preserve">:  Field </w:t>
      </w:r>
      <w:r>
        <w:rPr>
          <w:sz w:val="22"/>
          <w:szCs w:val="22"/>
        </w:rPr>
        <w:t>Service Enginee</w:t>
      </w:r>
      <w:r>
        <w:rPr>
          <w:sz w:val="22"/>
          <w:szCs w:val="22"/>
        </w:rPr>
        <w:t>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Job Description; 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Start Up meeting and Generating Permit To Work (PTW),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Sorting Out Material and Setting Up work Place, 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Preparation of Daily report,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Tool Box Meeting,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Opening of Enclosure,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Disconnection of Cable and Cells,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Cleaning of Enclosure with fresh water,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Assembling of New cells and Troubleshooting the old Cells,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Installation of New leak detectors,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Calibration and Verification of DP and Flow Transmitter,</w:t>
      </w:r>
    </w:p>
    <w:p>
      <w:pPr>
        <w:pStyle w:val="style179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Start Up and Re-Commissioning of the Unit.</w:t>
      </w:r>
      <w:r>
        <w:rPr>
          <w:sz w:val="22"/>
          <w:szCs w:val="22"/>
        </w:rPr>
        <w:t xml:space="preserve"> </w:t>
      </w:r>
    </w:p>
    <w:p>
      <w:pPr>
        <w:pStyle w:val="style179"/>
        <w:ind w:left="1288"/>
        <w:rPr>
          <w:b/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sz w:val="22"/>
          <w:szCs w:val="22"/>
        </w:rPr>
        <w:t>: Installation of Electron</w:t>
      </w:r>
      <w:r>
        <w:rPr>
          <w:sz w:val="22"/>
          <w:szCs w:val="22"/>
        </w:rPr>
        <w:t>-</w:t>
      </w:r>
      <w:r>
        <w:rPr>
          <w:sz w:val="22"/>
          <w:szCs w:val="22"/>
        </w:rPr>
        <w:t>chlorination Power Supply Plane.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 Sea Eagle</w:t>
      </w:r>
      <w:r>
        <w:rPr>
          <w:sz w:val="22"/>
          <w:szCs w:val="22"/>
        </w:rPr>
        <w:t xml:space="preserve">, 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Position Held:</w:t>
      </w:r>
      <w:r>
        <w:rPr>
          <w:sz w:val="22"/>
          <w:szCs w:val="22"/>
        </w:rPr>
        <w:t xml:space="preserve">  Field </w:t>
      </w:r>
      <w:r>
        <w:rPr>
          <w:sz w:val="22"/>
          <w:szCs w:val="22"/>
        </w:rPr>
        <w:t xml:space="preserve">Service Engineer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>
      <w:pPr>
        <w:pStyle w:val="style179"/>
        <w:ind w:left="1288"/>
        <w:rPr>
          <w:b/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b/>
          <w:sz w:val="22"/>
          <w:szCs w:val="22"/>
        </w:rPr>
        <w:t xml:space="preserve"> Description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Electron-Chlorination Unit</w:t>
      </w:r>
    </w:p>
    <w:p>
      <w:pPr>
        <w:pStyle w:val="style179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Start Up meeting and Generating Permit To Work (PTW),</w:t>
      </w:r>
    </w:p>
    <w:p>
      <w:pPr>
        <w:pStyle w:val="style179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Sorting Out Material and Setting Up work Place, </w:t>
      </w:r>
    </w:p>
    <w:p>
      <w:pPr>
        <w:pStyle w:val="style179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Preparation of Daily report,</w:t>
      </w:r>
    </w:p>
    <w:p>
      <w:pPr>
        <w:pStyle w:val="style179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Tool Box Meeting</w:t>
      </w:r>
      <w:r>
        <w:rPr>
          <w:b/>
          <w:sz w:val="22"/>
          <w:szCs w:val="22"/>
        </w:rPr>
        <w:t xml:space="preserve"> ,</w:t>
      </w:r>
    </w:p>
    <w:p>
      <w:pPr>
        <w:pStyle w:val="style179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Decommissioning of the Old Power Supply Plane,</w:t>
      </w:r>
    </w:p>
    <w:p>
      <w:pPr>
        <w:pStyle w:val="style179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Installation Of the New Power and Commission</w:t>
      </w:r>
    </w:p>
    <w:p>
      <w:pPr>
        <w:pStyle w:val="style179"/>
        <w:ind w:left="1288"/>
        <w:rPr>
          <w:b/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>DOXA CANDO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 ENGINEERING</w:t>
      </w:r>
      <w:r>
        <w:rPr>
          <w:sz w:val="22"/>
          <w:szCs w:val="22"/>
        </w:rPr>
        <w:t xml:space="preserve"> COMPANY</w:t>
      </w:r>
      <w:r>
        <w:rPr>
          <w:sz w:val="22"/>
          <w:szCs w:val="22"/>
        </w:rPr>
        <w:t xml:space="preserve"> LIMITED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Position Held</w:t>
      </w:r>
      <w:r>
        <w:rPr>
          <w:sz w:val="22"/>
          <w:szCs w:val="22"/>
        </w:rPr>
        <w:t>: Field Engineer.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JOB;</w:t>
      </w:r>
      <w:r>
        <w:rPr>
          <w:sz w:val="22"/>
          <w:szCs w:val="22"/>
        </w:rPr>
        <w:t xml:space="preserve"> Calibration and Trouble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Shooting of Martin Decker </w:t>
      </w:r>
      <w:r>
        <w:rPr>
          <w:sz w:val="22"/>
          <w:szCs w:val="22"/>
        </w:rPr>
        <w:t>Analog Scale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 xml:space="preserve">: Hamilton Technology </w:t>
      </w: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Installation and commissioning of Digital scale on silo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lebenerg Onne</w:t>
      </w: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sz w:val="22"/>
          <w:szCs w:val="22"/>
        </w:rPr>
        <w:t>; Earthing o</w:t>
      </w:r>
      <w:r>
        <w:rPr>
          <w:sz w:val="22"/>
          <w:szCs w:val="22"/>
        </w:rPr>
        <w:t>f Storage Tanks, Pump, Generator and silo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Lebene</w:t>
      </w:r>
      <w:r>
        <w:rPr>
          <w:sz w:val="22"/>
          <w:szCs w:val="22"/>
        </w:rPr>
        <w:t>rg O</w:t>
      </w:r>
      <w:r>
        <w:rPr>
          <w:sz w:val="22"/>
          <w:szCs w:val="22"/>
        </w:rPr>
        <w:t>nne</w:t>
      </w:r>
    </w:p>
    <w:p>
      <w:pPr>
        <w:pStyle w:val="style179"/>
        <w:ind w:left="1288"/>
        <w:rPr>
          <w:b/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</w:t>
      </w:r>
      <w:r>
        <w:rPr>
          <w:sz w:val="22"/>
          <w:szCs w:val="22"/>
        </w:rPr>
        <w:t>;</w:t>
      </w:r>
      <w:r>
        <w:rPr>
          <w:sz w:val="22"/>
          <w:szCs w:val="22"/>
        </w:rPr>
        <w:t xml:space="preserve"> Trouble of DCS and Power Panel 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 xml:space="preserve">Location: </w:t>
      </w:r>
      <w:r>
        <w:rPr>
          <w:sz w:val="22"/>
          <w:szCs w:val="22"/>
        </w:rPr>
        <w:t xml:space="preserve">Santa Barbara Flow </w:t>
      </w:r>
      <w:r>
        <w:rPr>
          <w:sz w:val="22"/>
          <w:szCs w:val="22"/>
        </w:rPr>
        <w:t>Station</w:t>
      </w:r>
      <w:r>
        <w:rPr>
          <w:sz w:val="22"/>
          <w:szCs w:val="22"/>
        </w:rPr>
        <w:t xml:space="preserve">   </w:t>
      </w: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Trouble</w:t>
      </w:r>
      <w:bookmarkStart w:id="0" w:name="_GoBack"/>
      <w:bookmarkEnd w:id="0"/>
      <w:r>
        <w:rPr>
          <w:sz w:val="22"/>
          <w:szCs w:val="22"/>
        </w:rPr>
        <w:t xml:space="preserve"> shooting of Heating medium Controller 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>And the all Instruments that it Controls.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Location;</w:t>
      </w:r>
      <w:r>
        <w:rPr>
          <w:sz w:val="22"/>
          <w:szCs w:val="22"/>
        </w:rPr>
        <w:t xml:space="preserve"> Suko Gas Plant.</w:t>
      </w:r>
    </w:p>
    <w:p>
      <w:pPr>
        <w:pStyle w:val="style179"/>
        <w:ind w:left="1288"/>
        <w:rPr>
          <w:sz w:val="22"/>
          <w:szCs w:val="22"/>
        </w:rPr>
      </w:pP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JOB;</w:t>
      </w:r>
      <w:r>
        <w:rPr>
          <w:sz w:val="22"/>
          <w:szCs w:val="22"/>
        </w:rPr>
        <w:t xml:space="preserve"> Installation Solar Plane and Controller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Location;</w:t>
      </w:r>
      <w:r>
        <w:rPr>
          <w:sz w:val="22"/>
          <w:szCs w:val="22"/>
        </w:rPr>
        <w:t xml:space="preserve"> Chevon Estate Lagos.   </w:t>
      </w:r>
    </w:p>
    <w:p>
      <w:pPr>
        <w:pStyle w:val="style179"/>
        <w:ind w:left="1288"/>
        <w:rPr>
          <w:b/>
          <w:sz w:val="22"/>
          <w:szCs w:val="22"/>
        </w:rPr>
      </w:pPr>
    </w:p>
    <w:p>
      <w:pPr>
        <w:pStyle w:val="style179"/>
        <w:ind w:left="1288"/>
        <w:rPr>
          <w:b/>
          <w:sz w:val="22"/>
          <w:szCs w:val="22"/>
        </w:rPr>
      </w:pPr>
      <w:r>
        <w:rPr>
          <w:b/>
          <w:sz w:val="22"/>
          <w:szCs w:val="22"/>
        </w:rPr>
        <w:t>ST KIZITO JUNIOR HIGH SCHOOL (2008-2009)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 description</w:t>
      </w:r>
      <w:r>
        <w:rPr>
          <w:sz w:val="22"/>
          <w:szCs w:val="22"/>
        </w:rPr>
        <w:t xml:space="preserve">: Teaching and Administrative work            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Position Held</w:t>
      </w:r>
      <w:r>
        <w:rPr>
          <w:sz w:val="22"/>
          <w:szCs w:val="22"/>
        </w:rPr>
        <w:t xml:space="preserve">:   Teacher  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 xml:space="preserve">GOGEN INTEGRATED ENGINEERING   (2007-2008) 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 description</w:t>
      </w:r>
      <w:r>
        <w:rPr>
          <w:sz w:val="22"/>
          <w:szCs w:val="22"/>
        </w:rPr>
        <w:t xml:space="preserve">: melt works and steel fabrication.                  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Position Held:</w:t>
      </w:r>
      <w:r>
        <w:rPr>
          <w:sz w:val="22"/>
          <w:szCs w:val="22"/>
        </w:rPr>
        <w:t xml:space="preserve">   Trainee</w:t>
      </w:r>
      <w:r>
        <w:rPr>
          <w:sz w:val="22"/>
          <w:szCs w:val="22"/>
        </w:rPr>
        <w:t xml:space="preserve"> Engineer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>
      <w:pPr>
        <w:pStyle w:val="style179"/>
        <w:ind w:left="1288"/>
        <w:rPr>
          <w:b/>
          <w:sz w:val="22"/>
          <w:szCs w:val="22"/>
        </w:rPr>
      </w:pPr>
      <w:r>
        <w:rPr>
          <w:b/>
          <w:sz w:val="22"/>
          <w:szCs w:val="22"/>
        </w:rPr>
        <w:t>EMMATEX</w:t>
      </w:r>
      <w:r>
        <w:rPr>
          <w:b/>
          <w:sz w:val="22"/>
          <w:szCs w:val="22"/>
        </w:rPr>
        <w:t xml:space="preserve"> NIG.</w:t>
      </w:r>
      <w:r>
        <w:rPr>
          <w:b/>
          <w:sz w:val="22"/>
          <w:szCs w:val="22"/>
        </w:rPr>
        <w:t xml:space="preserve"> LIMITED </w:t>
      </w:r>
      <w:r>
        <w:rPr>
          <w:b/>
          <w:sz w:val="22"/>
          <w:szCs w:val="22"/>
        </w:rPr>
        <w:t xml:space="preserve">(2006-2007)                             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 description</w:t>
      </w:r>
      <w:r>
        <w:rPr>
          <w:sz w:val="22"/>
          <w:szCs w:val="22"/>
        </w:rPr>
        <w:t>: Making of UPS and solar power supply Systems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b/>
          <w:sz w:val="22"/>
          <w:szCs w:val="22"/>
        </w:rPr>
        <w:t>osition held</w:t>
      </w:r>
      <w:r>
        <w:rPr>
          <w:sz w:val="22"/>
          <w:szCs w:val="22"/>
        </w:rPr>
        <w:t xml:space="preserve">:     Industrial Attaché </w:t>
      </w:r>
    </w:p>
    <w:p>
      <w:pPr>
        <w:pStyle w:val="style179"/>
        <w:ind w:left="128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>
      <w:pPr>
        <w:pStyle w:val="style179"/>
        <w:ind w:left="1288"/>
        <w:rPr>
          <w:b/>
          <w:sz w:val="22"/>
          <w:szCs w:val="22"/>
        </w:rPr>
      </w:pPr>
      <w:r>
        <w:rPr>
          <w:b/>
          <w:sz w:val="22"/>
          <w:szCs w:val="22"/>
        </w:rPr>
        <w:t>J103 KARATE NETWORK (NLNG BONNY AND LAGOS) (2007-2010)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Job description</w:t>
      </w:r>
      <w:r>
        <w:rPr>
          <w:sz w:val="22"/>
          <w:szCs w:val="22"/>
        </w:rPr>
        <w:t>:  self defense and physical fitness</w:t>
      </w:r>
    </w:p>
    <w:p>
      <w:pPr>
        <w:pStyle w:val="style179"/>
        <w:ind w:left="1288"/>
        <w:rPr>
          <w:sz w:val="22"/>
          <w:szCs w:val="22"/>
        </w:rPr>
      </w:pPr>
      <w:r>
        <w:rPr>
          <w:b/>
          <w:sz w:val="22"/>
          <w:szCs w:val="22"/>
        </w:rPr>
        <w:t>Position Held</w:t>
      </w:r>
      <w:r>
        <w:rPr>
          <w:sz w:val="22"/>
          <w:szCs w:val="22"/>
        </w:rPr>
        <w:t>:    Karate Instructor</w:t>
      </w:r>
    </w:p>
    <w:p>
      <w:pPr>
        <w:pStyle w:val="style0"/>
        <w:rPr>
          <w:b/>
          <w:sz w:val="22"/>
          <w:szCs w:val="22"/>
          <w:u w:val="single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PERSONAL DATA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Address -      -      - 3a Rumuogba Estate Road, Off Old Aba Road Port Harcourt.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Sex: 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sz w:val="22"/>
          <w:szCs w:val="22"/>
        </w:rPr>
        <w:t>-   Male</w:t>
      </w:r>
    </w:p>
    <w:p>
      <w:pPr>
        <w:pStyle w:val="style0"/>
        <w:ind w:left="720"/>
        <w:rPr>
          <w:sz w:val="22"/>
          <w:szCs w:val="22"/>
        </w:rPr>
      </w:pPr>
      <w:r>
        <w:rPr>
          <w:sz w:val="22"/>
          <w:szCs w:val="22"/>
        </w:rPr>
        <w:t>Date of Birth :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sz w:val="22"/>
          <w:szCs w:val="22"/>
        </w:rPr>
        <w:t>-           -  13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Oct, 1980.</w:t>
      </w:r>
    </w:p>
    <w:p>
      <w:pPr>
        <w:pStyle w:val="style0"/>
        <w:ind w:left="720"/>
        <w:rPr>
          <w:sz w:val="22"/>
          <w:szCs w:val="22"/>
        </w:rPr>
      </w:pPr>
      <w:r>
        <w:rPr>
          <w:sz w:val="22"/>
          <w:szCs w:val="22"/>
        </w:rPr>
        <w:t>Marital Status: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sz w:val="22"/>
          <w:szCs w:val="22"/>
        </w:rPr>
        <w:t>-   Single</w:t>
      </w:r>
    </w:p>
    <w:p>
      <w:pPr>
        <w:pStyle w:val="style0"/>
        <w:ind w:left="720"/>
        <w:rPr>
          <w:b/>
          <w:sz w:val="22"/>
          <w:szCs w:val="22"/>
        </w:rPr>
      </w:pPr>
      <w:r>
        <w:rPr>
          <w:sz w:val="22"/>
          <w:szCs w:val="22"/>
        </w:rPr>
        <w:t>State of Origin: 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  Abia       </w:t>
      </w:r>
      <w:r>
        <w:rPr>
          <w:b/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>Local Government Area-     -           -           -           -            -   Ukwa East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</w:p>
    <w:p>
      <w:pPr>
        <w:pStyle w:val="style0"/>
        <w:ind w:left="720"/>
        <w:rPr>
          <w:sz w:val="22"/>
          <w:szCs w:val="22"/>
        </w:rPr>
      </w:pPr>
      <w:r>
        <w:rPr>
          <w:sz w:val="22"/>
          <w:szCs w:val="22"/>
        </w:rPr>
        <w:t>Nationality: 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sz w:val="22"/>
          <w:szCs w:val="22"/>
        </w:rPr>
        <w:t>-   Nigerian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EDUCATIONAL QUALIFICATION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Rivers State University of Science and Technology Nkpolu, Port Harcourt   </w:t>
      </w:r>
    </w:p>
    <w:p>
      <w:pPr>
        <w:pStyle w:val="style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B. Tech   (Elect/ Elect)                                   -      -           -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2002 -2008 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COE Demonstration Sec. School Ndele                                                              </w:t>
      </w:r>
    </w:p>
    <w:p>
      <w:pPr>
        <w:pStyle w:val="style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Senior secondary school Certificate (SSCE)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           -   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1995 – 2001  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QUALIFICATION OBTAINED WITH DATES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OSHA            </w:t>
      </w: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-      -      </w:t>
      </w:r>
      <w:r>
        <w:rPr>
          <w:b/>
          <w:sz w:val="22"/>
          <w:szCs w:val="22"/>
        </w:rPr>
        <w:t xml:space="preserve">-      -      -      -      -     -         </w:t>
      </w:r>
      <w:r>
        <w:rPr>
          <w:b/>
          <w:sz w:val="22"/>
          <w:szCs w:val="22"/>
        </w:rPr>
        <w:t>-            -         2</w:t>
      </w:r>
      <w:r>
        <w:rPr>
          <w:b/>
          <w:sz w:val="22"/>
          <w:szCs w:val="22"/>
        </w:rPr>
        <w:t>017</w:t>
      </w:r>
    </w:p>
    <w:p>
      <w:pPr>
        <w:pStyle w:val="style179"/>
        <w:numPr>
          <w:ilvl w:val="0"/>
          <w:numId w:val="8"/>
        </w:numPr>
        <w:rPr>
          <w:b/>
          <w:sz w:val="22"/>
          <w:szCs w:val="22"/>
        </w:rPr>
      </w:pPr>
      <w:r>
        <w:rPr>
          <w:sz w:val="22"/>
          <w:szCs w:val="22"/>
        </w:rPr>
        <w:t>Programmable logic control 1</w:t>
      </w:r>
      <w:r>
        <w:rPr>
          <w:sz w:val="22"/>
          <w:szCs w:val="22"/>
        </w:rPr>
        <w:t>&amp;</w:t>
      </w:r>
      <w:r>
        <w:rPr>
          <w:sz w:val="22"/>
          <w:szCs w:val="22"/>
        </w:rPr>
        <w:t xml:space="preserve">2                  -        </w:t>
      </w:r>
      <w:r>
        <w:rPr>
          <w:sz w:val="22"/>
          <w:szCs w:val="22"/>
        </w:rPr>
        <w:t xml:space="preserve"> -        -                                     </w:t>
      </w:r>
      <w:r>
        <w:rPr>
          <w:sz w:val="22"/>
          <w:szCs w:val="22"/>
        </w:rPr>
        <w:t>2017</w:t>
      </w:r>
    </w:p>
    <w:p>
      <w:pPr>
        <w:pStyle w:val="style0"/>
        <w:numPr>
          <w:ilvl w:val="0"/>
          <w:numId w:val="8"/>
        </w:numPr>
        <w:ind w:left="2160" w:hanging="1440"/>
        <w:rPr>
          <w:b/>
          <w:sz w:val="22"/>
          <w:szCs w:val="22"/>
        </w:rPr>
      </w:pPr>
      <w:r>
        <w:rPr>
          <w:sz w:val="22"/>
          <w:szCs w:val="22"/>
        </w:rPr>
        <w:t xml:space="preserve">Basic </w:t>
      </w:r>
      <w:r>
        <w:rPr>
          <w:sz w:val="22"/>
          <w:szCs w:val="22"/>
        </w:rPr>
        <w:t xml:space="preserve">Process Control and </w:t>
      </w:r>
    </w:p>
    <w:p>
      <w:pPr>
        <w:pStyle w:val="style0"/>
        <w:numPr>
          <w:ilvl w:val="0"/>
          <w:numId w:val="8"/>
        </w:numPr>
        <w:ind w:left="2160" w:hanging="1440"/>
        <w:rPr>
          <w:b/>
          <w:sz w:val="22"/>
          <w:szCs w:val="22"/>
        </w:rPr>
      </w:pPr>
      <w:r>
        <w:rPr>
          <w:sz w:val="22"/>
          <w:szCs w:val="22"/>
        </w:rPr>
        <w:t xml:space="preserve">Basic Instrument Calibration technique Training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2014        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HSE</w:t>
      </w:r>
      <w:r>
        <w:rPr>
          <w:sz w:val="22"/>
          <w:szCs w:val="22"/>
        </w:rPr>
        <w:t xml:space="preserve"> Level 1,2</w:t>
      </w:r>
      <w:r>
        <w:rPr>
          <w:sz w:val="22"/>
          <w:szCs w:val="22"/>
        </w:rPr>
        <w:t>&amp;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t>(National Institute of Saf</w:t>
      </w:r>
      <w:r>
        <w:rPr>
          <w:sz w:val="22"/>
          <w:szCs w:val="22"/>
        </w:rPr>
        <w:t xml:space="preserve">ety Professionals)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2010, </w:t>
      </w:r>
      <w:r>
        <w:rPr>
          <w:sz w:val="22"/>
          <w:szCs w:val="22"/>
        </w:rPr>
        <w:t>2014</w:t>
      </w:r>
      <w:r>
        <w:rPr>
          <w:sz w:val="22"/>
          <w:szCs w:val="22"/>
        </w:rPr>
        <w:t>, 2016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Helicopter Underwater Escape  -         -       -       -        -       -       </w:t>
      </w:r>
      <w:r>
        <w:rPr>
          <w:sz w:val="22"/>
          <w:szCs w:val="22"/>
        </w:rPr>
        <w:t xml:space="preserve">   -                       2016</w:t>
      </w:r>
      <w:r>
        <w:rPr>
          <w:sz w:val="22"/>
          <w:szCs w:val="22"/>
        </w:rPr>
        <w:t xml:space="preserve"> 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 AEG Installing Equipment     -      -      -      -      -      -      -      -      -   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2013                                                                                          </w:t>
      </w:r>
    </w:p>
    <w:p>
      <w:pPr>
        <w:pStyle w:val="style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Industrial/oilfield    HSE Management Appreciation    -        -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2009 </w:t>
      </w:r>
    </w:p>
    <w:p>
      <w:pPr>
        <w:pStyle w:val="style0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National Youth Service Corp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2</w:t>
      </w:r>
      <w:r>
        <w:rPr>
          <w:sz w:val="22"/>
          <w:szCs w:val="22"/>
        </w:rPr>
        <w:t>009</w:t>
      </w:r>
      <w:r>
        <w:rPr>
          <w:sz w:val="22"/>
          <w:szCs w:val="22"/>
        </w:rPr>
        <w:tab/>
      </w:r>
    </w:p>
    <w:p>
      <w:pPr>
        <w:pStyle w:val="style0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B.Tech   (Elect/Elect</w:t>
      </w:r>
      <w:r>
        <w:rPr>
          <w:sz w:val="22"/>
          <w:szCs w:val="22"/>
        </w:rPr>
        <w:t xml:space="preserve">)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  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2008</w:t>
      </w:r>
    </w:p>
    <w:p>
      <w:pPr>
        <w:pStyle w:val="style0"/>
        <w:numPr>
          <w:ilvl w:val="0"/>
          <w:numId w:val="9"/>
        </w:numPr>
        <w:rPr/>
      </w:pPr>
      <w:r>
        <w:rPr>
          <w:sz w:val="22"/>
          <w:szCs w:val="22"/>
        </w:rPr>
        <w:t>Senior Secondary School Certificate (SSCE):</w:t>
      </w:r>
      <w:r>
        <w:rPr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t>-</w:t>
      </w:r>
      <w:r>
        <w:tab/>
      </w:r>
      <w:r>
        <w:t xml:space="preserve">- </w:t>
      </w:r>
      <w:r>
        <w:tab/>
      </w:r>
      <w:r>
        <w:t xml:space="preserve">       </w:t>
      </w:r>
      <w:r>
        <w:t>2001</w:t>
      </w:r>
    </w:p>
    <w:p/>
    <w:p/>
    <w:p>
      <w:r>
        <w:rPr>
          <w:b/>
        </w:rPr>
        <w:t>PERSONAL ATTRIBUTES</w:t>
      </w:r>
      <w:r>
        <w:rPr>
          <w:b/>
          <w:sz w:val="26"/>
          <w:szCs w:val="26"/>
        </w:rPr>
        <w:t xml:space="preserve">:                                                                                               </w:t>
      </w:r>
    </w:p>
    <w:p>
      <w:r>
        <w:t xml:space="preserve">-Ability to handler situations under crisis.                                                                                </w:t>
      </w:r>
      <w:r>
        <w:t xml:space="preserve">  </w:t>
      </w:r>
    </w:p>
    <w:p>
      <w:r>
        <w:t xml:space="preserve">-Ability to work in a team. Team Player                                                                              </w:t>
      </w:r>
    </w:p>
    <w:p>
      <w:r>
        <w:t xml:space="preserve">-Analytical and objective to crucial matters                                                                          </w:t>
      </w:r>
    </w:p>
    <w:p>
      <w:r>
        <w:t xml:space="preserve">-Willingness to learn and adjust to a new environment.                                                           </w:t>
      </w:r>
    </w:p>
    <w:p>
      <w:r>
        <w:t xml:space="preserve">-Ability to effect changes.                                                                                                     </w:t>
      </w:r>
    </w:p>
    <w:p>
      <w:r>
        <w:t xml:space="preserve">-Natural problem solver </w:t>
      </w:r>
      <w:r>
        <w:t xml:space="preserve">                                                                                                </w:t>
      </w:r>
    </w:p>
    <w:p>
      <w:pPr>
        <w:pStyle w:val="style0"/>
        <w:rPr>
          <w:b/>
        </w:rPr>
      </w:pPr>
      <w:r>
        <w:rPr>
          <w:b/>
        </w:rPr>
        <w:t xml:space="preserve">     </w:t>
      </w:r>
    </w:p>
    <w:p>
      <w:r>
        <w:rPr>
          <w:b/>
        </w:rPr>
        <w:t xml:space="preserve"> COMPUTER   KNOWLEDGE:                                                                                                                          </w:t>
      </w:r>
      <w:r>
        <w:t>- Microsoft suite</w:t>
      </w:r>
    </w:p>
    <w:p>
      <w:r>
        <w:t>-AutoCAD</w:t>
      </w:r>
      <w:r>
        <w:t xml:space="preserve">            </w:t>
      </w:r>
    </w:p>
    <w:p>
      <w:pPr>
        <w:pStyle w:val="style0"/>
        <w:rPr>
          <w:b/>
          <w:bCs/>
        </w:rPr>
      </w:pPr>
    </w:p>
    <w:p>
      <w:pPr>
        <w:pStyle w:val="style0"/>
        <w:rPr>
          <w:bCs/>
        </w:rPr>
      </w:pPr>
      <w:r>
        <w:rPr>
          <w:b/>
          <w:bCs/>
        </w:rPr>
        <w:t>INTEREST AND ACTIVIES:</w:t>
      </w:r>
      <w:r>
        <w:t xml:space="preserve">                                                                                                                       </w:t>
      </w:r>
      <w:r>
        <w:rPr>
          <w:bCs/>
        </w:rPr>
        <w:t xml:space="preserve">-Karate                                                                                                                                                           </w:t>
      </w:r>
      <w:r>
        <w:rPr>
          <w:bCs/>
        </w:rPr>
        <w:t xml:space="preserve">-traveling      </w:t>
      </w:r>
    </w:p>
    <w:p>
      <w:pPr>
        <w:pStyle w:val="style0"/>
        <w:rPr>
          <w:bCs/>
        </w:rPr>
      </w:pPr>
      <w:r>
        <w:rPr>
          <w:bCs/>
        </w:rPr>
        <w:t xml:space="preserve">-Mentally challenging task                                                                                                            </w:t>
      </w:r>
    </w:p>
    <w:p>
      <w:pPr>
        <w:pStyle w:val="style0"/>
        <w:rPr>
          <w:bCs/>
        </w:rPr>
      </w:pPr>
      <w:r>
        <w:rPr>
          <w:bCs/>
        </w:rPr>
        <w:t>-</w:t>
      </w:r>
      <w:r>
        <w:rPr>
          <w:bCs/>
        </w:rPr>
        <w:t>personal develo</w:t>
      </w:r>
      <w:r>
        <w:rPr>
          <w:bCs/>
        </w:rPr>
        <w:t xml:space="preserve">pment                      </w:t>
      </w:r>
    </w:p>
    <w:p>
      <w:r>
        <w:rPr>
          <w:bCs/>
        </w:rPr>
        <w:t xml:space="preserve"> -swimming               </w:t>
      </w:r>
      <w:r>
        <w:t xml:space="preserve"> </w:t>
      </w:r>
      <w:r>
        <w:t xml:space="preserve"> </w:t>
      </w:r>
    </w:p>
    <w:p>
      <w:pPr>
        <w:pStyle w:val="style0"/>
        <w:rPr>
          <w:b/>
          <w:bCs/>
        </w:rPr>
      </w:pPr>
    </w:p>
    <w:p>
      <w:r>
        <w:rPr>
          <w:b/>
          <w:bCs/>
        </w:rPr>
        <w:t>REFEREES:</w:t>
      </w:r>
    </w:p>
    <w:p>
      <w:pPr>
        <w:pStyle w:val="style0"/>
        <w:ind w:left="982"/>
        <w:rPr/>
      </w:pPr>
    </w:p>
    <w:p>
      <w:r>
        <w:t>ON REQUEST</w:t>
      </w:r>
      <w:r>
        <w:t xml:space="preserve"> </w:t>
      </w:r>
    </w:p>
    <w:p>
      <w:pPr>
        <w:pStyle w:val="style0"/>
        <w:ind w:left="1342"/>
        <w:rPr/>
      </w:pPr>
    </w:p>
    <w:p>
      <w:pPr>
        <w:pStyle w:val="style179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E1E148C"/>
    <w:lvl w:ilvl="0" w:tplc="0809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9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186B3D2"/>
    <w:lvl w:ilvl="0" w:tplc="0409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9C08E34"/>
    <w:lvl w:ilvl="0" w:tplc="0409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F1429E4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DFEF402"/>
    <w:lvl w:ilvl="0" w:tplc="0409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BDE6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4706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E3E52B8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816C3C6"/>
    <w:lvl w:ilvl="0" w:tplc="04090005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61C7B54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636D356"/>
    <w:lvl w:ilvl="0" w:tplc="08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436AA10"/>
    <w:lvl w:ilvl="0" w:tplc="0409000B">
      <w:start w:val="1"/>
      <w:numFmt w:val="bullet"/>
      <w:lvlText w:val=""/>
      <w:lvlJc w:val="left"/>
      <w:pPr>
        <w:ind w:left="19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12C5B72"/>
    <w:lvl w:ilvl="0" w:tplc="0409000B">
      <w:start w:val="1"/>
      <w:numFmt w:val="bullet"/>
      <w:lvlText w:val=""/>
      <w:lvlJc w:val="left"/>
      <w:pPr>
        <w:ind w:left="1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1FC344C"/>
    <w:lvl w:ilvl="0" w:tplc="04090005">
      <w:start w:val="1"/>
      <w:numFmt w:val="bullet"/>
      <w:lvlText w:val=""/>
      <w:lvlJc w:val="left"/>
      <w:pPr>
        <w:ind w:left="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7E8F1D4"/>
    <w:lvl w:ilvl="0" w:tplc="0409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Words>980</Words>
  <Characters>5465</Characters>
  <Application>Kingsoft Office Writer</Application>
  <DocSecurity>0</DocSecurity>
  <Paragraphs>167</Paragraphs>
  <ScaleCrop>false</ScaleCrop>
  <Company>Hewlett-Packard</Company>
  <LinksUpToDate>false</LinksUpToDate>
  <CharactersWithSpaces>9618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2015-04-15T16:21:00Z</dcterms:created>
  <dc:creator>USER</dc:creator>
  <lastModifiedBy>Kingsoft Office</lastModifiedBy>
  <dcterms:modified xsi:type="dcterms:W3CDTF">2017-03-14T21:42:55Z</dcterms:modified>
  <revision>20</revision>
</coreProperties>
</file>